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3FBCBE" w14:textId="77777777" w:rsidR="007A398B" w:rsidRPr="007A398B" w:rsidRDefault="007A398B" w:rsidP="007A398B">
      <w:pPr>
        <w:spacing w:line="259" w:lineRule="auto"/>
        <w:ind w:firstLine="0"/>
        <w:jc w:val="center"/>
        <w:rPr>
          <w:rFonts w:cs="Arial"/>
          <w:b/>
        </w:rPr>
      </w:pPr>
    </w:p>
    <w:p w14:paraId="33D685FA" w14:textId="4EFFB140" w:rsidR="007A398B" w:rsidRDefault="007A398B" w:rsidP="007A398B">
      <w:pPr>
        <w:spacing w:line="259" w:lineRule="auto"/>
        <w:ind w:firstLine="0"/>
        <w:jc w:val="center"/>
        <w:rPr>
          <w:rFonts w:cs="Arial"/>
          <w:b/>
        </w:rPr>
      </w:pPr>
      <w:r w:rsidRPr="007A398B">
        <w:rPr>
          <w:rFonts w:cs="Arial"/>
          <w:b/>
        </w:rPr>
        <w:t>Informe de Análisis Forense Digital</w:t>
      </w:r>
    </w:p>
    <w:p w14:paraId="6323D10F" w14:textId="77777777" w:rsidR="00C423FB" w:rsidRPr="007A398B" w:rsidRDefault="00C423FB" w:rsidP="007A398B">
      <w:pPr>
        <w:spacing w:line="259" w:lineRule="auto"/>
        <w:ind w:firstLine="0"/>
        <w:jc w:val="center"/>
        <w:rPr>
          <w:rFonts w:cs="Arial"/>
          <w:b/>
        </w:rPr>
      </w:pPr>
    </w:p>
    <w:p w14:paraId="6D1B9998" w14:textId="77777777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</w:p>
    <w:p w14:paraId="56E04EDC" w14:textId="77777777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</w:p>
    <w:p w14:paraId="763E2476" w14:textId="77777777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</w:p>
    <w:p w14:paraId="72AB4F43" w14:textId="77777777" w:rsidR="00054256" w:rsidRPr="007A398B" w:rsidRDefault="00054256" w:rsidP="005F1F0F">
      <w:pPr>
        <w:spacing w:line="259" w:lineRule="auto"/>
        <w:ind w:firstLine="0"/>
        <w:rPr>
          <w:rFonts w:cs="Arial"/>
          <w:b/>
        </w:rPr>
      </w:pPr>
    </w:p>
    <w:p w14:paraId="310CBBD3" w14:textId="25573AF0" w:rsidR="00054256" w:rsidRPr="007A398B" w:rsidRDefault="00C423FB" w:rsidP="00054256">
      <w:pPr>
        <w:spacing w:line="259" w:lineRule="auto"/>
        <w:ind w:firstLine="0"/>
        <w:jc w:val="center"/>
        <w:rPr>
          <w:rFonts w:cs="Arial"/>
          <w:b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AE7D2A6" wp14:editId="084DC667">
            <wp:simplePos x="0" y="0"/>
            <wp:positionH relativeFrom="column">
              <wp:posOffset>1803400</wp:posOffset>
            </wp:positionH>
            <wp:positionV relativeFrom="paragraph">
              <wp:posOffset>251118</wp:posOffset>
            </wp:positionV>
            <wp:extent cx="2003425" cy="2003425"/>
            <wp:effectExtent l="0" t="0" r="3175" b="3175"/>
            <wp:wrapNone/>
            <wp:docPr id="1404059505" name="Picture 1" descr="Universidad EIA | ACOFI | Asociación Colombiana de Facultades de Ingenierí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iversidad EIA | ACOFI | Asociación Colombiana de Facultades de Ingenierí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3425" cy="200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24519">
        <w:rPr>
          <w:rFonts w:cs="Arial"/>
          <w:b/>
        </w:rPr>
        <w:t xml:space="preserve">Analista: </w:t>
      </w:r>
      <w:r w:rsidR="00054256" w:rsidRPr="007A398B">
        <w:rPr>
          <w:rFonts w:cs="Arial"/>
          <w:b/>
        </w:rPr>
        <w:t>Pablo García Ortiz</w:t>
      </w:r>
    </w:p>
    <w:p w14:paraId="7D9BD2B1" w14:textId="76F7DD84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</w:p>
    <w:p w14:paraId="5DEEB8F9" w14:textId="722A8243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</w:p>
    <w:p w14:paraId="2A3B1F38" w14:textId="77777777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</w:p>
    <w:p w14:paraId="39297D5D" w14:textId="7FE59377" w:rsidR="00054256" w:rsidRPr="007A398B" w:rsidRDefault="00C423FB" w:rsidP="00054256">
      <w:pPr>
        <w:spacing w:line="259" w:lineRule="auto"/>
        <w:ind w:firstLine="0"/>
        <w:jc w:val="center"/>
        <w:rPr>
          <w:rFonts w:cs="Arial"/>
          <w:b/>
        </w:rPr>
      </w:pPr>
      <w:r>
        <w:fldChar w:fldCharType="begin"/>
      </w:r>
      <w:r>
        <w:instrText xml:space="preserve"> INCLUDEPICTURE "https://www.acofi.edu.co/wp-content/uploads/2013/10/UNIVERSIDAD-EIA-2.jpg" \* MERGEFORMATINET </w:instrText>
      </w:r>
      <w:r>
        <w:fldChar w:fldCharType="separate"/>
      </w:r>
      <w:r>
        <w:fldChar w:fldCharType="end"/>
      </w:r>
    </w:p>
    <w:p w14:paraId="07BB2058" w14:textId="77777777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</w:p>
    <w:p w14:paraId="30D4955B" w14:textId="77777777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</w:p>
    <w:p w14:paraId="1439BD4A" w14:textId="77777777" w:rsidR="00054256" w:rsidRPr="007A398B" w:rsidRDefault="00054256" w:rsidP="00824519">
      <w:pPr>
        <w:spacing w:line="259" w:lineRule="auto"/>
        <w:ind w:firstLine="0"/>
        <w:rPr>
          <w:rFonts w:cs="Arial"/>
          <w:b/>
        </w:rPr>
      </w:pPr>
    </w:p>
    <w:p w14:paraId="061F8DF6" w14:textId="593E9C0B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  <w:r w:rsidRPr="007A398B">
        <w:rPr>
          <w:rFonts w:cs="Arial"/>
          <w:b/>
        </w:rPr>
        <w:t>Materia:</w:t>
      </w:r>
      <w:r w:rsidR="007A398B" w:rsidRPr="007A398B">
        <w:rPr>
          <w:rFonts w:cs="Arial"/>
          <w:b/>
        </w:rPr>
        <w:t xml:space="preserve"> Semillero Ciberdefensa</w:t>
      </w:r>
    </w:p>
    <w:p w14:paraId="0395D430" w14:textId="54F6A3CE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  <w:r w:rsidRPr="007A398B">
        <w:rPr>
          <w:rFonts w:cs="Arial"/>
          <w:b/>
        </w:rPr>
        <w:t>Profesor:</w:t>
      </w:r>
      <w:r w:rsidR="007A398B" w:rsidRPr="007A398B">
        <w:rPr>
          <w:rFonts w:cs="Arial"/>
          <w:b/>
        </w:rPr>
        <w:t xml:space="preserve"> Dennis Patrick </w:t>
      </w:r>
      <w:proofErr w:type="spellStart"/>
      <w:r w:rsidR="007A398B" w:rsidRPr="007A398B">
        <w:rPr>
          <w:rFonts w:cs="Arial"/>
          <w:b/>
        </w:rPr>
        <w:t>Juilland</w:t>
      </w:r>
      <w:proofErr w:type="spellEnd"/>
      <w:r w:rsidR="007A398B" w:rsidRPr="007A398B">
        <w:rPr>
          <w:rFonts w:cs="Arial"/>
          <w:b/>
        </w:rPr>
        <w:t xml:space="preserve"> Prada</w:t>
      </w:r>
    </w:p>
    <w:p w14:paraId="25F9E34C" w14:textId="2C75B4EF" w:rsidR="00054256" w:rsidRDefault="00824519" w:rsidP="00054256">
      <w:pPr>
        <w:spacing w:line="259" w:lineRule="auto"/>
        <w:ind w:firstLine="0"/>
        <w:jc w:val="center"/>
        <w:rPr>
          <w:rFonts w:cs="Arial"/>
          <w:b/>
        </w:rPr>
      </w:pPr>
      <w:r>
        <w:rPr>
          <w:rFonts w:cs="Arial"/>
          <w:b/>
        </w:rPr>
        <w:t xml:space="preserve"> Institución: </w:t>
      </w:r>
      <w:r w:rsidR="007A398B" w:rsidRPr="007A398B">
        <w:rPr>
          <w:rFonts w:cs="Arial"/>
          <w:b/>
        </w:rPr>
        <w:t>Universidad EIA</w:t>
      </w:r>
    </w:p>
    <w:p w14:paraId="1A5483A8" w14:textId="47E8C668" w:rsidR="00824519" w:rsidRPr="007A398B" w:rsidRDefault="00824519" w:rsidP="00824519">
      <w:pPr>
        <w:spacing w:before="240" w:after="240"/>
        <w:jc w:val="center"/>
        <w:rPr>
          <w:rFonts w:cs="Arial"/>
          <w:b/>
        </w:rPr>
      </w:pPr>
      <w:r>
        <w:rPr>
          <w:rFonts w:cs="Arial"/>
          <w:b/>
        </w:rPr>
        <w:t xml:space="preserve">Propósito: </w:t>
      </w:r>
      <w:r w:rsidRPr="00824519">
        <w:rPr>
          <w:rFonts w:cs="Arial"/>
          <w:b/>
        </w:rPr>
        <w:t>Analizar y documentar un incidente de ciberseguridad conforme al estándar NIST SP 800-61</w:t>
      </w:r>
    </w:p>
    <w:p w14:paraId="7E919460" w14:textId="00EA2D01" w:rsidR="00AD1472" w:rsidRPr="007A398B" w:rsidRDefault="00C0391F" w:rsidP="00054256">
      <w:pPr>
        <w:spacing w:line="259" w:lineRule="auto"/>
        <w:ind w:firstLine="0"/>
        <w:jc w:val="center"/>
        <w:rPr>
          <w:rFonts w:cs="Arial"/>
          <w:b/>
        </w:rPr>
        <w:sectPr w:rsidR="00AD1472" w:rsidRPr="007A398B" w:rsidSect="00D5718A">
          <w:pgSz w:w="12242" w:h="15842" w:code="122"/>
          <w:pgMar w:top="1701" w:right="1701" w:bottom="1701" w:left="1701" w:header="709" w:footer="709" w:gutter="0"/>
          <w:cols w:space="708"/>
          <w:docGrid w:linePitch="360"/>
        </w:sectPr>
      </w:pPr>
      <w:r>
        <w:rPr>
          <w:rFonts w:cs="Arial"/>
          <w:b/>
        </w:rPr>
        <w:t>05-06-2025</w:t>
      </w:r>
    </w:p>
    <w:p w14:paraId="31F628CD" w14:textId="77777777" w:rsidR="00054256" w:rsidRPr="007A398B" w:rsidRDefault="00054256" w:rsidP="00054256">
      <w:pPr>
        <w:spacing w:line="259" w:lineRule="auto"/>
        <w:ind w:firstLine="0"/>
        <w:jc w:val="center"/>
        <w:rPr>
          <w:rFonts w:cs="Arial"/>
          <w:b/>
        </w:rPr>
      </w:pPr>
    </w:p>
    <w:bookmarkStart w:id="0" w:name="_Toc200108312" w:displacedByCustomXml="next"/>
    <w:sdt>
      <w:sdtPr>
        <w:rPr>
          <w:rFonts w:eastAsiaTheme="minorHAnsi" w:cstheme="minorBidi"/>
          <w:b w:val="0"/>
          <w:szCs w:val="22"/>
        </w:rPr>
        <w:id w:val="1001387714"/>
        <w:docPartObj>
          <w:docPartGallery w:val="Table of Contents"/>
          <w:docPartUnique/>
        </w:docPartObj>
      </w:sdtPr>
      <w:sdtEndPr>
        <w:rPr>
          <w:rFonts w:cs="Arial"/>
          <w:bCs/>
        </w:rPr>
      </w:sdtEndPr>
      <w:sdtContent>
        <w:p w14:paraId="77F05B42" w14:textId="5AE9FABF" w:rsidR="00824519" w:rsidRPr="00824519" w:rsidRDefault="009F000C" w:rsidP="00824519">
          <w:pPr>
            <w:pStyle w:val="Heading1"/>
            <w:rPr>
              <w:lang w:eastAsia="es-ES"/>
            </w:rPr>
          </w:pPr>
          <w:r w:rsidRPr="007A398B">
            <w:t>Tabla de contenido</w:t>
          </w:r>
          <w:bookmarkEnd w:id="0"/>
        </w:p>
        <w:p w14:paraId="3A62CA96" w14:textId="7FBE9F2A" w:rsidR="00E36F2A" w:rsidRDefault="009F000C">
          <w:pPr>
            <w:pStyle w:val="TOC1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r w:rsidRPr="007A398B">
            <w:rPr>
              <w:rFonts w:cs="Arial"/>
            </w:rPr>
            <w:fldChar w:fldCharType="begin"/>
          </w:r>
          <w:r w:rsidRPr="007A398B">
            <w:rPr>
              <w:rFonts w:cs="Arial"/>
            </w:rPr>
            <w:instrText xml:space="preserve"> TOC \o "1-3" \h \z \u </w:instrText>
          </w:r>
          <w:r w:rsidRPr="007A398B">
            <w:rPr>
              <w:rFonts w:cs="Arial"/>
            </w:rPr>
            <w:fldChar w:fldCharType="separate"/>
          </w:r>
          <w:hyperlink w:anchor="_Toc200108312" w:history="1">
            <w:r w:rsidR="00E36F2A" w:rsidRPr="00EF5834">
              <w:rPr>
                <w:rStyle w:val="Hyperlink"/>
                <w:noProof/>
              </w:rPr>
              <w:t>Tabla de contenido</w:t>
            </w:r>
            <w:r w:rsidR="00E36F2A">
              <w:rPr>
                <w:noProof/>
                <w:webHidden/>
              </w:rPr>
              <w:tab/>
            </w:r>
            <w:r w:rsidR="00E36F2A">
              <w:rPr>
                <w:noProof/>
                <w:webHidden/>
              </w:rPr>
              <w:fldChar w:fldCharType="begin"/>
            </w:r>
            <w:r w:rsidR="00E36F2A">
              <w:rPr>
                <w:noProof/>
                <w:webHidden/>
              </w:rPr>
              <w:instrText xml:space="preserve"> PAGEREF _Toc200108312 \h </w:instrText>
            </w:r>
            <w:r w:rsidR="00E36F2A">
              <w:rPr>
                <w:noProof/>
                <w:webHidden/>
              </w:rPr>
            </w:r>
            <w:r w:rsidR="00E36F2A">
              <w:rPr>
                <w:noProof/>
                <w:webHidden/>
              </w:rPr>
              <w:fldChar w:fldCharType="separate"/>
            </w:r>
            <w:r w:rsidR="00E36F2A">
              <w:rPr>
                <w:noProof/>
                <w:webHidden/>
              </w:rPr>
              <w:t>2</w:t>
            </w:r>
            <w:r w:rsidR="00E36F2A">
              <w:rPr>
                <w:noProof/>
                <w:webHidden/>
              </w:rPr>
              <w:fldChar w:fldCharType="end"/>
            </w:r>
          </w:hyperlink>
        </w:p>
        <w:p w14:paraId="7B02AD30" w14:textId="73F23D69" w:rsidR="00E36F2A" w:rsidRDefault="00E36F2A">
          <w:pPr>
            <w:pStyle w:val="TOC1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13" w:history="1">
            <w:r w:rsidRPr="00EF5834">
              <w:rPr>
                <w:rStyle w:val="Hyperlink"/>
                <w:rFonts w:cs="Arial"/>
                <w:noProof/>
              </w:rPr>
              <w:t>Resumen Ejecutivo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BAFC54" w14:textId="1835211E" w:rsidR="00E36F2A" w:rsidRDefault="00E36F2A">
          <w:pPr>
            <w:pStyle w:val="TOC1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14" w:history="1">
            <w:r w:rsidRPr="00EF5834">
              <w:rPr>
                <w:rStyle w:val="Hyperlink"/>
                <w:noProof/>
              </w:rPr>
              <w:t>Introducción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6EFFF4" w14:textId="5AFC4377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15" w:history="1">
            <w:r w:rsidRPr="00EF5834">
              <w:rPr>
                <w:rStyle w:val="Hyperlink"/>
                <w:noProof/>
              </w:rPr>
              <w:t>2.1. Descripción del entorno afectado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5DFA87" w14:textId="2DD0910C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16" w:history="1">
            <w:r w:rsidRPr="00EF5834">
              <w:rPr>
                <w:rStyle w:val="Hyperlink"/>
                <w:noProof/>
              </w:rPr>
              <w:t>2.2. Tipo de ataque identificado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60BA13" w14:textId="3EF93BC7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17" w:history="1">
            <w:r w:rsidRPr="00EF5834">
              <w:rPr>
                <w:rStyle w:val="Hyperlink"/>
                <w:noProof/>
              </w:rPr>
              <w:t>2.3. Alcance del análisis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CF4B1C" w14:textId="453C25D4" w:rsidR="00E36F2A" w:rsidRDefault="00E36F2A">
          <w:pPr>
            <w:pStyle w:val="TOC1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18" w:history="1">
            <w:r w:rsidRPr="00EF5834">
              <w:rPr>
                <w:rStyle w:val="Hyperlink"/>
                <w:noProof/>
              </w:rPr>
              <w:t>Metodología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8153B4" w14:textId="76392F0F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19" w:history="1">
            <w:r w:rsidRPr="00EF5834">
              <w:rPr>
                <w:rStyle w:val="Hyperlink"/>
                <w:noProof/>
              </w:rPr>
              <w:t>3.1. Procedimientos utilizados (según NIST SP 800-61)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74F4C2" w14:textId="4C697C05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0" w:history="1">
            <w:r w:rsidRPr="00EF5834">
              <w:rPr>
                <w:rStyle w:val="Hyperlink"/>
                <w:noProof/>
              </w:rPr>
              <w:t>3.2. Herramientas y técnicas empleadas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DEA48C" w14:textId="59B1B29B" w:rsidR="00E36F2A" w:rsidRDefault="00E36F2A">
          <w:pPr>
            <w:pStyle w:val="TOC1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1" w:history="1">
            <w:r w:rsidRPr="00EF5834">
              <w:rPr>
                <w:rStyle w:val="Hyperlink"/>
                <w:noProof/>
              </w:rPr>
              <w:t>Recopilación de Evidencia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5B622E" w14:textId="3C093581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2" w:history="1">
            <w:r w:rsidRPr="00EF5834">
              <w:rPr>
                <w:rStyle w:val="Hyperlink"/>
                <w:i/>
                <w:iCs/>
                <w:noProof/>
              </w:rPr>
              <w:t>Table 1: Archivos encontrados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D257F4" w14:textId="36E87F7C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3" w:history="1">
            <w:r w:rsidRPr="00EF5834">
              <w:rPr>
                <w:rStyle w:val="Hyperlink"/>
                <w:noProof/>
              </w:rPr>
              <w:t>Cadena de custodia: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84EBEE" w14:textId="243697E3" w:rsidR="00E36F2A" w:rsidRDefault="00E36F2A">
          <w:pPr>
            <w:pStyle w:val="TOC1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4" w:history="1">
            <w:r w:rsidRPr="00EF5834">
              <w:rPr>
                <w:rStyle w:val="Hyperlink"/>
                <w:noProof/>
              </w:rPr>
              <w:t>Análisis y Resultados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5BDD75" w14:textId="535CAEAC" w:rsidR="00E36F2A" w:rsidRDefault="00E36F2A">
          <w:pPr>
            <w:pStyle w:val="TOC2"/>
            <w:tabs>
              <w:tab w:val="left" w:pos="1680"/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5" w:history="1">
            <w:r w:rsidRPr="00EF5834">
              <w:rPr>
                <w:rStyle w:val="Hyperlink"/>
                <w:noProof/>
              </w:rPr>
              <w:t>5.1.</w:t>
            </w:r>
            <w:r>
              <w:rPr>
                <w:rFonts w:asciiTheme="minorHAnsi" w:eastAsiaTheme="minorEastAsia" w:hAnsiTheme="minorHAnsi"/>
                <w:noProof/>
                <w:kern w:val="2"/>
                <w:szCs w:val="24"/>
                <w:lang w:val="en-CO"/>
                <w14:ligatures w14:val="standardContextual"/>
              </w:rPr>
              <w:tab/>
            </w:r>
            <w:r w:rsidRPr="00EF5834">
              <w:rPr>
                <w:rStyle w:val="Hyperlink"/>
                <w:noProof/>
              </w:rPr>
              <w:t>Identificación del malware (MITRE ATT&amp;CK)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4B9CBB" w14:textId="69D37504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6" w:history="1">
            <w:r w:rsidRPr="00EF5834">
              <w:rPr>
                <w:rStyle w:val="Hyperlink"/>
                <w:i/>
                <w:iCs/>
                <w:noProof/>
              </w:rPr>
              <w:t>Table 2: Tácticas utilizadas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C899DC" w14:textId="6FEFF656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7" w:history="1">
            <w:r w:rsidRPr="00EF5834">
              <w:rPr>
                <w:rStyle w:val="Hyperlink"/>
                <w:noProof/>
              </w:rPr>
              <w:t>5.2. Análisis de tráfico de red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C3644B" w14:textId="5CEDB5D2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8" w:history="1">
            <w:r w:rsidRPr="00EF5834">
              <w:rPr>
                <w:rStyle w:val="Hyperlink"/>
                <w:noProof/>
              </w:rPr>
              <w:t>5.3. Extracción de IoCs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EB3CC7" w14:textId="1105AEDC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29" w:history="1">
            <w:r w:rsidRPr="00EF5834">
              <w:rPr>
                <w:rStyle w:val="Hyperlink"/>
                <w:i/>
                <w:iCs/>
                <w:noProof/>
              </w:rPr>
              <w:t>Table 3: Extracción de IoCs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878C97" w14:textId="2262BED7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0" w:history="1">
            <w:r w:rsidRPr="00EF5834">
              <w:rPr>
                <w:rStyle w:val="Hyperlink"/>
                <w:noProof/>
              </w:rPr>
              <w:t>5.4. Análisis de Memoria RAM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293EB9" w14:textId="524B1770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1" w:history="1">
            <w:r w:rsidRPr="00EF5834">
              <w:rPr>
                <w:rStyle w:val="Hyperlink"/>
                <w:noProof/>
              </w:rPr>
              <w:t>5.5. Conexión entre el proceso malicioso y el tráfico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57E5B8" w14:textId="14CC2895" w:rsidR="00E36F2A" w:rsidRDefault="00E36F2A">
          <w:pPr>
            <w:pStyle w:val="TOC2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2" w:history="1">
            <w:r w:rsidRPr="00EF5834">
              <w:rPr>
                <w:rStyle w:val="Hyperlink"/>
                <w:noProof/>
              </w:rPr>
              <w:t>5.6. Visualización y Anexos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14AB9F" w14:textId="1297FE01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3" w:history="1">
            <w:r w:rsidRPr="00EF5834">
              <w:rPr>
                <w:rStyle w:val="Hyperlink"/>
                <w:bCs/>
                <w:i/>
                <w:iCs/>
                <w:noProof/>
              </w:rPr>
              <w:t>Figure 1: Gráfica Frecuencia de PPDIs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08CA94" w14:textId="2C59E535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4" w:history="1">
            <w:r w:rsidRPr="00EF5834">
              <w:rPr>
                <w:rStyle w:val="Hyperlink"/>
                <w:bCs/>
                <w:i/>
                <w:iCs/>
                <w:noProof/>
              </w:rPr>
              <w:t>Figure 2: IP Duplicada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50651B" w14:textId="0E52B0D9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5" w:history="1">
            <w:r w:rsidRPr="00EF5834">
              <w:rPr>
                <w:rStyle w:val="Hyperlink"/>
                <w:bCs/>
                <w:i/>
                <w:iCs/>
                <w:noProof/>
              </w:rPr>
              <w:t>Figure 3: Se encontró una pista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43B8BE" w14:textId="4ED14C6B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6" w:history="1">
            <w:r w:rsidRPr="00EF5834">
              <w:rPr>
                <w:rStyle w:val="Hyperlink"/>
                <w:bCs/>
                <w:i/>
                <w:iCs/>
                <w:noProof/>
              </w:rPr>
              <w:t>Figure 4: Se encuntra una flag en la inspección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131548" w14:textId="5A5AD583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7" w:history="1">
            <w:r w:rsidRPr="00EF5834">
              <w:rPr>
                <w:rStyle w:val="Hyperlink"/>
                <w:bCs/>
                <w:i/>
                <w:iCs/>
                <w:noProof/>
              </w:rPr>
              <w:t>Figure 5: Código Fuente decript.py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245735" w14:textId="3464F222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8" w:history="1">
            <w:r w:rsidRPr="00EF5834">
              <w:rPr>
                <w:rStyle w:val="Hyperlink"/>
                <w:bCs/>
                <w:i/>
                <w:iCs/>
                <w:noProof/>
              </w:rPr>
              <w:t>Figure 6: Ejecución Script decript.py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323CE2" w14:textId="510CA582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39" w:history="1">
            <w:r w:rsidRPr="00EF5834">
              <w:rPr>
                <w:rStyle w:val="Hyperlink"/>
                <w:bCs/>
                <w:i/>
                <w:iCs/>
                <w:noProof/>
              </w:rPr>
              <w:t>Figure 7: deciframos exitosamente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567F85" w14:textId="57F0F76A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0" w:history="1">
            <w:r w:rsidRPr="00EF5834">
              <w:rPr>
                <w:rStyle w:val="Hyperlink"/>
                <w:bCs/>
                <w:i/>
                <w:iCs/>
                <w:noProof/>
              </w:rPr>
              <w:t>Figure 8: Ejecución de comandos de análisis forense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66EDDA" w14:textId="741661F7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1" w:history="1">
            <w:r w:rsidRPr="00EF5834">
              <w:rPr>
                <w:rStyle w:val="Hyperlink"/>
                <w:bCs/>
                <w:i/>
                <w:iCs/>
                <w:noProof/>
              </w:rPr>
              <w:t>Figure 9: Ejecución comando inspección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BFAA8B" w14:textId="73BA9A08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2" w:history="1">
            <w:r w:rsidRPr="00EF5834">
              <w:rPr>
                <w:rStyle w:val="Hyperlink"/>
                <w:bCs/>
                <w:i/>
                <w:iCs/>
                <w:noProof/>
              </w:rPr>
              <w:t>Figure 10: Finalización comando ps aux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FE9B58" w14:textId="12764F8B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3" w:history="1">
            <w:r w:rsidRPr="00EF5834">
              <w:rPr>
                <w:rStyle w:val="Hyperlink"/>
                <w:bCs/>
                <w:i/>
                <w:iCs/>
                <w:noProof/>
              </w:rPr>
              <w:t>Figure 11: Codificación sha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9A5AC2" w14:textId="3BFCAD76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4" w:history="1">
            <w:r w:rsidRPr="00EF5834">
              <w:rPr>
                <w:rStyle w:val="Hyperlink"/>
                <w:bCs/>
                <w:i/>
                <w:iCs/>
                <w:noProof/>
              </w:rPr>
              <w:t>Figure 12: Investigación Forense en VirusTotal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988B83" w14:textId="34CB9717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5" w:history="1">
            <w:r w:rsidRPr="00EF5834">
              <w:rPr>
                <w:rStyle w:val="Hyperlink"/>
                <w:bCs/>
                <w:i/>
                <w:iCs/>
                <w:noProof/>
              </w:rPr>
              <w:t>Figure 13: Hallazgo comentario pista en VirtusTotal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2CDB90" w14:textId="47AD8E8D" w:rsidR="00E36F2A" w:rsidRDefault="00E36F2A">
          <w:pPr>
            <w:pStyle w:val="TOC3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6" w:history="1">
            <w:r w:rsidRPr="00EF5834">
              <w:rPr>
                <w:rStyle w:val="Hyperlink"/>
                <w:noProof/>
              </w:rPr>
              <w:t>Comandos utilizados durante el análisis forense: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EFD4E9" w14:textId="5B84DE4D" w:rsidR="00E36F2A" w:rsidRDefault="00E36F2A">
          <w:pPr>
            <w:pStyle w:val="TOC1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7" w:history="1">
            <w:r w:rsidRPr="00EF5834">
              <w:rPr>
                <w:rStyle w:val="Hyperlink"/>
                <w:noProof/>
              </w:rPr>
              <w:t>Conclusiones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C7F84B" w14:textId="2AFD13AE" w:rsidR="00E36F2A" w:rsidRDefault="00E36F2A">
          <w:pPr>
            <w:pStyle w:val="TOC1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8" w:history="1">
            <w:r w:rsidRPr="00EF5834">
              <w:rPr>
                <w:rStyle w:val="Hyperlink"/>
                <w:noProof/>
              </w:rPr>
              <w:t>Recomendaciones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8CFC48" w14:textId="002DB5AA" w:rsidR="00E36F2A" w:rsidRDefault="00E36F2A">
          <w:pPr>
            <w:pStyle w:val="TOC1"/>
            <w:tabs>
              <w:tab w:val="right" w:leader="dot" w:pos="8830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CO"/>
              <w14:ligatures w14:val="standardContextual"/>
            </w:rPr>
          </w:pPr>
          <w:hyperlink w:anchor="_Toc200108349" w:history="1">
            <w:r w:rsidRPr="00EF5834">
              <w:rPr>
                <w:rStyle w:val="Hyperlink"/>
                <w:noProof/>
              </w:rPr>
              <w:t>Referencias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_Toc200108349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8894AC" w14:textId="31B74859" w:rsidR="002E55B8" w:rsidRDefault="009F000C" w:rsidP="002E55B8">
          <w:pPr>
            <w:ind w:firstLine="0"/>
            <w:rPr>
              <w:rFonts w:cs="Arial"/>
            </w:rPr>
          </w:pPr>
          <w:r w:rsidRPr="007A398B">
            <w:rPr>
              <w:rFonts w:cs="Arial"/>
              <w:b/>
              <w:bCs/>
            </w:rPr>
            <w:fldChar w:fldCharType="end"/>
          </w:r>
        </w:p>
      </w:sdtContent>
    </w:sdt>
    <w:p w14:paraId="72702F76" w14:textId="2FAFC0EA" w:rsidR="00C0391F" w:rsidRDefault="00C0391F" w:rsidP="00C0391F">
      <w:pPr>
        <w:pStyle w:val="Heading1"/>
        <w:rPr>
          <w:rFonts w:cs="Arial"/>
        </w:rPr>
      </w:pPr>
      <w:bookmarkStart w:id="1" w:name="_Toc200108313"/>
      <w:r>
        <w:rPr>
          <w:rFonts w:cs="Arial"/>
        </w:rPr>
        <w:t>Resumen Ejecutivo</w:t>
      </w:r>
      <w:bookmarkEnd w:id="1"/>
    </w:p>
    <w:p w14:paraId="6A304EC0" w14:textId="372E1EA7" w:rsidR="00824519" w:rsidRPr="00824519" w:rsidRDefault="005E4DD9" w:rsidP="00824519">
      <w:r>
        <w:t xml:space="preserve">Se identificó un incidente de </w:t>
      </w:r>
      <w:proofErr w:type="spellStart"/>
      <w:r>
        <w:t>ransomware</w:t>
      </w:r>
      <w:proofErr w:type="spellEnd"/>
      <w:r>
        <w:t xml:space="preserve"> en un entorno simulado. A partir de una página web sospechosa, se desencadenó la ejecución de un binario malicioso (</w:t>
      </w:r>
      <w:r>
        <w:rPr>
          <w:rStyle w:val="HTMLCode"/>
          <w:rFonts w:eastAsiaTheme="minorHAnsi"/>
        </w:rPr>
        <w:t>msedge.exe</w:t>
      </w:r>
      <w:r>
        <w:t xml:space="preserve">) que cifró el archivo </w:t>
      </w:r>
      <w:r>
        <w:rPr>
          <w:rStyle w:val="Strong"/>
        </w:rPr>
        <w:t>El_Secreto_Nace_De_Lo_Que_Aprendes.txt</w:t>
      </w:r>
      <w:r>
        <w:t xml:space="preserve"> usando la librería </w:t>
      </w:r>
      <w:proofErr w:type="spellStart"/>
      <w:proofErr w:type="gramStart"/>
      <w:r>
        <w:rPr>
          <w:rStyle w:val="HTMLCode"/>
          <w:rFonts w:eastAsiaTheme="minorHAnsi"/>
        </w:rPr>
        <w:t>cryptography.Fernet</w:t>
      </w:r>
      <w:proofErr w:type="spellEnd"/>
      <w:proofErr w:type="gramEnd"/>
      <w:r>
        <w:t>.</w:t>
      </w:r>
      <w:r>
        <w:br/>
        <w:t xml:space="preserve">El análisis incluyó inspección de tráfico, extracción de procesos de memoria y verificación en bases de datos de </w:t>
      </w:r>
      <w:proofErr w:type="gramStart"/>
      <w:r>
        <w:t>malware</w:t>
      </w:r>
      <w:proofErr w:type="gramEnd"/>
      <w:r>
        <w:t xml:space="preserve">. Se determinó que el </w:t>
      </w:r>
      <w:proofErr w:type="gramStart"/>
      <w:r>
        <w:t>malware</w:t>
      </w:r>
      <w:proofErr w:type="gramEnd"/>
      <w:r>
        <w:t xml:space="preserve"> utilizó técnicas típicas de evasión y persistencia como </w:t>
      </w:r>
      <w:proofErr w:type="spellStart"/>
      <w:r>
        <w:rPr>
          <w:rStyle w:val="HTMLCode"/>
          <w:rFonts w:eastAsiaTheme="minorHAnsi"/>
        </w:rPr>
        <w:t>process</w:t>
      </w:r>
      <w:proofErr w:type="spellEnd"/>
      <w:r>
        <w:rPr>
          <w:rStyle w:val="HTMLCode"/>
          <w:rFonts w:eastAsiaTheme="minorHAnsi"/>
        </w:rPr>
        <w:t xml:space="preserve"> </w:t>
      </w:r>
      <w:proofErr w:type="spellStart"/>
      <w:r>
        <w:rPr>
          <w:rStyle w:val="HTMLCode"/>
          <w:rFonts w:eastAsiaTheme="minorHAnsi"/>
        </w:rPr>
        <w:t>injection</w:t>
      </w:r>
      <w:proofErr w:type="spellEnd"/>
      <w:r>
        <w:t xml:space="preserve"> y anti-VM.</w:t>
      </w:r>
    </w:p>
    <w:p w14:paraId="3EEEB5C5" w14:textId="4BAEA62D" w:rsidR="00C0391F" w:rsidRDefault="00C0391F" w:rsidP="00C0391F">
      <w:pPr>
        <w:pStyle w:val="Heading1"/>
      </w:pPr>
      <w:bookmarkStart w:id="2" w:name="_Toc200108314"/>
      <w:r>
        <w:t>Introducción</w:t>
      </w:r>
      <w:bookmarkEnd w:id="2"/>
    </w:p>
    <w:p w14:paraId="0B224559" w14:textId="77777777" w:rsidR="005E4DD9" w:rsidRPr="005E4DD9" w:rsidRDefault="005E4DD9" w:rsidP="005E4DD9">
      <w:pPr>
        <w:pStyle w:val="Heading2"/>
      </w:pPr>
      <w:bookmarkStart w:id="3" w:name="_Toc200108315"/>
      <w:r w:rsidRPr="005E4DD9">
        <w:t>2.1. Descripción del entorno afectado</w:t>
      </w:r>
      <w:bookmarkEnd w:id="3"/>
    </w:p>
    <w:p w14:paraId="3CCB23F3" w14:textId="77777777" w:rsidR="005E4DD9" w:rsidRDefault="005E4DD9" w:rsidP="005E4DD9">
      <w:pPr>
        <w:pStyle w:val="ListParagraph"/>
        <w:numPr>
          <w:ilvl w:val="0"/>
          <w:numId w:val="13"/>
        </w:numPr>
      </w:pPr>
      <w:r>
        <w:t>Máquina Windows (versión no especificada).</w:t>
      </w:r>
    </w:p>
    <w:p w14:paraId="582EF918" w14:textId="072D2B15" w:rsidR="005E4DD9" w:rsidRDefault="005E4DD9" w:rsidP="005E4DD9">
      <w:pPr>
        <w:pStyle w:val="ListParagraph"/>
        <w:numPr>
          <w:ilvl w:val="0"/>
          <w:numId w:val="13"/>
        </w:numPr>
      </w:pPr>
      <w:r>
        <w:t>Evidencias: captura de red, archivo cifrado, volcado de memoria y archivo de reglas de firewall, (todo está en los pantallazos anexos abajo).</w:t>
      </w:r>
    </w:p>
    <w:p w14:paraId="1D16E311" w14:textId="77777777" w:rsidR="005E4DD9" w:rsidRDefault="005E4DD9" w:rsidP="005E4DD9">
      <w:pPr>
        <w:pStyle w:val="Heading2"/>
      </w:pPr>
      <w:bookmarkStart w:id="4" w:name="_Toc200108316"/>
      <w:r>
        <w:t>2.2. Tipo de ataque identificado</w:t>
      </w:r>
      <w:bookmarkEnd w:id="4"/>
    </w:p>
    <w:p w14:paraId="1211B262" w14:textId="77777777" w:rsidR="005E4DD9" w:rsidRDefault="005E4DD9" w:rsidP="005E4DD9">
      <w:pPr>
        <w:pStyle w:val="ListParagraph"/>
        <w:numPr>
          <w:ilvl w:val="0"/>
          <w:numId w:val="13"/>
        </w:numPr>
      </w:pPr>
      <w:r>
        <w:t xml:space="preserve">Ataque de ransomware basado en Fernet, ejecutado a través de un binario disfrazado de </w:t>
      </w:r>
      <w:r w:rsidRPr="005E4DD9">
        <w:t>msedge.exe</w:t>
      </w:r>
      <w:r>
        <w:t>.</w:t>
      </w:r>
    </w:p>
    <w:p w14:paraId="4BF51DB6" w14:textId="77777777" w:rsidR="005E4DD9" w:rsidRDefault="005E4DD9" w:rsidP="005E4DD9">
      <w:pPr>
        <w:pStyle w:val="Heading2"/>
      </w:pPr>
      <w:bookmarkStart w:id="5" w:name="_Toc200108317"/>
      <w:r>
        <w:lastRenderedPageBreak/>
        <w:t>2.3. Alcance del análisis</w:t>
      </w:r>
      <w:bookmarkEnd w:id="5"/>
    </w:p>
    <w:p w14:paraId="1581AD3B" w14:textId="77777777" w:rsidR="005E4DD9" w:rsidRDefault="005E4DD9" w:rsidP="005E4DD9">
      <w:pPr>
        <w:pStyle w:val="ListParagraph"/>
        <w:numPr>
          <w:ilvl w:val="0"/>
          <w:numId w:val="13"/>
        </w:numPr>
      </w:pPr>
      <w:r>
        <w:t>Identificación del malware y técnica de cifrado.</w:t>
      </w:r>
    </w:p>
    <w:p w14:paraId="2ADF694E" w14:textId="77777777" w:rsidR="005E4DD9" w:rsidRDefault="005E4DD9" w:rsidP="005E4DD9">
      <w:pPr>
        <w:pStyle w:val="ListParagraph"/>
        <w:numPr>
          <w:ilvl w:val="0"/>
          <w:numId w:val="13"/>
        </w:numPr>
      </w:pPr>
      <w:r>
        <w:t>Correlación entre red, RAM y archivo cifrado.</w:t>
      </w:r>
    </w:p>
    <w:p w14:paraId="57D7AA01" w14:textId="77777777" w:rsidR="005E4DD9" w:rsidRDefault="005E4DD9" w:rsidP="005E4DD9">
      <w:pPr>
        <w:pStyle w:val="ListParagraph"/>
        <w:numPr>
          <w:ilvl w:val="0"/>
          <w:numId w:val="13"/>
        </w:numPr>
      </w:pPr>
      <w:r>
        <w:t>Extracción de IoCs y propuesta de medidas preventivas.</w:t>
      </w:r>
    </w:p>
    <w:p w14:paraId="761FC7E7" w14:textId="77777777" w:rsidR="00824519" w:rsidRPr="005E4DD9" w:rsidRDefault="00824519" w:rsidP="00824519">
      <w:pPr>
        <w:rPr>
          <w:lang w:val="en-CO"/>
        </w:rPr>
      </w:pPr>
    </w:p>
    <w:p w14:paraId="1028B459" w14:textId="7F45D136" w:rsidR="00C0391F" w:rsidRDefault="00C0391F" w:rsidP="00C0391F">
      <w:pPr>
        <w:pStyle w:val="Heading1"/>
      </w:pPr>
      <w:bookmarkStart w:id="6" w:name="_Toc200108318"/>
      <w:r>
        <w:t>Metodología</w:t>
      </w:r>
      <w:bookmarkEnd w:id="6"/>
    </w:p>
    <w:p w14:paraId="32E1E84D" w14:textId="77777777" w:rsidR="005E4DD9" w:rsidRDefault="005E4DD9" w:rsidP="005E4DD9">
      <w:pPr>
        <w:pStyle w:val="Heading2"/>
        <w:rPr>
          <w:rFonts w:ascii="Times New Roman" w:hAnsi="Times New Roman"/>
          <w:sz w:val="27"/>
        </w:rPr>
      </w:pPr>
      <w:bookmarkStart w:id="7" w:name="_Toc200108319"/>
      <w:r>
        <w:t>3.1. Procedimientos utilizados (según NIST SP 800-61)</w:t>
      </w:r>
      <w:bookmarkEnd w:id="7"/>
    </w:p>
    <w:p w14:paraId="1F999962" w14:textId="77777777" w:rsidR="005E4DD9" w:rsidRDefault="005E4DD9" w:rsidP="005E4DD9">
      <w:pPr>
        <w:pStyle w:val="ListParagraph"/>
        <w:numPr>
          <w:ilvl w:val="0"/>
          <w:numId w:val="16"/>
        </w:numPr>
      </w:pPr>
      <w:r>
        <w:t>Preparación</w:t>
      </w:r>
    </w:p>
    <w:p w14:paraId="629DFC0C" w14:textId="77777777" w:rsidR="005E4DD9" w:rsidRDefault="005E4DD9" w:rsidP="005E4DD9">
      <w:pPr>
        <w:pStyle w:val="ListParagraph"/>
        <w:numPr>
          <w:ilvl w:val="0"/>
          <w:numId w:val="16"/>
        </w:numPr>
      </w:pPr>
      <w:r>
        <w:t>Detección y Análisis</w:t>
      </w:r>
    </w:p>
    <w:p w14:paraId="61DB4215" w14:textId="77777777" w:rsidR="005E4DD9" w:rsidRDefault="005E4DD9" w:rsidP="005E4DD9">
      <w:pPr>
        <w:pStyle w:val="ListParagraph"/>
        <w:numPr>
          <w:ilvl w:val="0"/>
          <w:numId w:val="16"/>
        </w:numPr>
      </w:pPr>
      <w:r>
        <w:t>Contención (simulada)</w:t>
      </w:r>
    </w:p>
    <w:p w14:paraId="338304C8" w14:textId="77777777" w:rsidR="005E4DD9" w:rsidRDefault="005E4DD9" w:rsidP="005E4DD9">
      <w:pPr>
        <w:pStyle w:val="ListParagraph"/>
        <w:numPr>
          <w:ilvl w:val="0"/>
          <w:numId w:val="16"/>
        </w:numPr>
      </w:pPr>
      <w:r>
        <w:t>Recuperación (no aplicable)</w:t>
      </w:r>
    </w:p>
    <w:p w14:paraId="445B4EBD" w14:textId="77777777" w:rsidR="005E4DD9" w:rsidRDefault="005E4DD9" w:rsidP="005E4DD9">
      <w:pPr>
        <w:pStyle w:val="ListParagraph"/>
        <w:numPr>
          <w:ilvl w:val="0"/>
          <w:numId w:val="16"/>
        </w:numPr>
      </w:pPr>
      <w:r>
        <w:t>Lecciones aprendidas</w:t>
      </w:r>
    </w:p>
    <w:p w14:paraId="7DE87994" w14:textId="77777777" w:rsidR="005E4DD9" w:rsidRDefault="005E4DD9" w:rsidP="005E4DD9">
      <w:pPr>
        <w:pStyle w:val="Heading2"/>
      </w:pPr>
      <w:bookmarkStart w:id="8" w:name="_Toc200108320"/>
      <w:r>
        <w:t>3.2. Herramientas y técnicas empleadas</w:t>
      </w:r>
      <w:bookmarkEnd w:id="8"/>
    </w:p>
    <w:p w14:paraId="5A8D298F" w14:textId="77777777" w:rsidR="005E4DD9" w:rsidRDefault="005E4DD9" w:rsidP="005E4DD9">
      <w:pPr>
        <w:pStyle w:val="ListParagraph"/>
        <w:numPr>
          <w:ilvl w:val="0"/>
          <w:numId w:val="13"/>
        </w:numPr>
      </w:pPr>
      <w:r w:rsidRPr="005E4DD9">
        <w:rPr>
          <w:b/>
          <w:bCs/>
        </w:rPr>
        <w:t>Wireshark</w:t>
      </w:r>
      <w:r>
        <w:t>: para analizar comentarios en paquetes.</w:t>
      </w:r>
    </w:p>
    <w:p w14:paraId="74804A75" w14:textId="77777777" w:rsidR="005E4DD9" w:rsidRDefault="005E4DD9" w:rsidP="005E4DD9">
      <w:pPr>
        <w:pStyle w:val="ListParagraph"/>
        <w:numPr>
          <w:ilvl w:val="0"/>
          <w:numId w:val="13"/>
        </w:numPr>
      </w:pPr>
      <w:r w:rsidRPr="005E4DD9">
        <w:rPr>
          <w:b/>
          <w:bCs/>
        </w:rPr>
        <w:t>Volatility 3</w:t>
      </w:r>
      <w:r>
        <w:t>: para identificar y extraer procesos.</w:t>
      </w:r>
    </w:p>
    <w:p w14:paraId="78B55FD7" w14:textId="77777777" w:rsidR="005E4DD9" w:rsidRDefault="005E4DD9" w:rsidP="005E4DD9">
      <w:pPr>
        <w:pStyle w:val="ListParagraph"/>
        <w:numPr>
          <w:ilvl w:val="0"/>
          <w:numId w:val="13"/>
        </w:numPr>
      </w:pPr>
      <w:r w:rsidRPr="005E4DD9">
        <w:rPr>
          <w:b/>
          <w:bCs/>
        </w:rPr>
        <w:t>CyberChef / Python Fernet</w:t>
      </w:r>
      <w:r>
        <w:t>: para descifrar.</w:t>
      </w:r>
    </w:p>
    <w:p w14:paraId="612AA653" w14:textId="77777777" w:rsidR="005E4DD9" w:rsidRDefault="005E4DD9" w:rsidP="005E4DD9">
      <w:pPr>
        <w:pStyle w:val="ListParagraph"/>
        <w:numPr>
          <w:ilvl w:val="0"/>
          <w:numId w:val="13"/>
        </w:numPr>
      </w:pPr>
      <w:r w:rsidRPr="005E4DD9">
        <w:rPr>
          <w:b/>
          <w:bCs/>
        </w:rPr>
        <w:t>VirusTotal</w:t>
      </w:r>
      <w:r>
        <w:t>: para verificar binario extraído.</w:t>
      </w:r>
    </w:p>
    <w:p w14:paraId="404D50AD" w14:textId="20EA84E4" w:rsidR="00824519" w:rsidRPr="00824519" w:rsidRDefault="005E4DD9" w:rsidP="00C423FB">
      <w:pPr>
        <w:pStyle w:val="ListParagraph"/>
        <w:numPr>
          <w:ilvl w:val="0"/>
          <w:numId w:val="13"/>
        </w:numPr>
      </w:pPr>
      <w:proofErr w:type="spellStart"/>
      <w:r w:rsidRPr="005E4DD9">
        <w:rPr>
          <w:b/>
          <w:bCs/>
        </w:rPr>
        <w:t>Matplotlib</w:t>
      </w:r>
      <w:proofErr w:type="spellEnd"/>
      <w:r>
        <w:t>: visualización de estadísticas.</w:t>
      </w:r>
    </w:p>
    <w:p w14:paraId="63415A8F" w14:textId="7337A785" w:rsidR="00EA1D3A" w:rsidRDefault="00C0391F" w:rsidP="00EA1D3A">
      <w:pPr>
        <w:pStyle w:val="Heading1"/>
      </w:pPr>
      <w:bookmarkStart w:id="9" w:name="_Toc200108321"/>
      <w:r>
        <w:lastRenderedPageBreak/>
        <w:t>Recopilación de Evidencia</w:t>
      </w:r>
      <w:bookmarkEnd w:id="9"/>
    </w:p>
    <w:tbl>
      <w:tblPr>
        <w:tblW w:w="0" w:type="auto"/>
        <w:tblCellSpacing w:w="1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46"/>
        <w:gridCol w:w="4188"/>
      </w:tblGrid>
      <w:tr w:rsidR="005E4DD9" w:rsidRPr="005E4DD9" w14:paraId="2CCDD357" w14:textId="77777777" w:rsidTr="00C423FB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8DECF8B" w14:textId="77777777" w:rsidR="005E4DD9" w:rsidRPr="005E4DD9" w:rsidRDefault="005E4DD9" w:rsidP="005E4DD9">
            <w:pPr>
              <w:jc w:val="center"/>
              <w:rPr>
                <w:b/>
                <w:bCs/>
                <w:lang w:val="en-CO"/>
              </w:rPr>
            </w:pPr>
            <w:r w:rsidRPr="005E4DD9">
              <w:rPr>
                <w:b/>
                <w:bCs/>
                <w:lang w:val="en-CO"/>
              </w:rPr>
              <w:t>Evidencia</w:t>
            </w:r>
          </w:p>
        </w:tc>
        <w:tc>
          <w:tcPr>
            <w:tcW w:w="0" w:type="auto"/>
            <w:vAlign w:val="center"/>
            <w:hideMark/>
          </w:tcPr>
          <w:p w14:paraId="76CCE082" w14:textId="77777777" w:rsidR="005E4DD9" w:rsidRPr="005E4DD9" w:rsidRDefault="005E4DD9" w:rsidP="005E4DD9">
            <w:pPr>
              <w:jc w:val="center"/>
              <w:rPr>
                <w:b/>
                <w:bCs/>
                <w:lang w:val="en-CO"/>
              </w:rPr>
            </w:pPr>
            <w:r w:rsidRPr="005E4DD9">
              <w:rPr>
                <w:b/>
                <w:bCs/>
                <w:lang w:val="en-CO"/>
              </w:rPr>
              <w:t>Descripción</w:t>
            </w:r>
          </w:p>
        </w:tc>
      </w:tr>
      <w:tr w:rsidR="005E4DD9" w:rsidRPr="005E4DD9" w14:paraId="175F08E5" w14:textId="77777777" w:rsidTr="00C423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316AAC" w14:textId="77777777" w:rsidR="005E4DD9" w:rsidRPr="005E4DD9" w:rsidRDefault="005E4DD9" w:rsidP="005E4DD9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Cs w:val="24"/>
                <w:lang w:val="en-CO"/>
              </w:rPr>
            </w:pPr>
            <w:r w:rsidRPr="005E4DD9">
              <w:rPr>
                <w:rFonts w:ascii="Courier New" w:eastAsia="Times New Roman" w:hAnsi="Courier New" w:cs="Courier New"/>
                <w:sz w:val="20"/>
                <w:szCs w:val="20"/>
                <w:lang w:val="en-CO"/>
              </w:rPr>
              <w:t>attack_webpage.html</w:t>
            </w:r>
          </w:p>
        </w:tc>
        <w:tc>
          <w:tcPr>
            <w:tcW w:w="0" w:type="auto"/>
            <w:vAlign w:val="center"/>
            <w:hideMark/>
          </w:tcPr>
          <w:p w14:paraId="55D63FEB" w14:textId="77777777" w:rsidR="005E4DD9" w:rsidRPr="005E4DD9" w:rsidRDefault="005E4DD9" w:rsidP="005E4DD9">
            <w:pPr>
              <w:rPr>
                <w:lang w:val="en-CO"/>
              </w:rPr>
            </w:pPr>
            <w:r w:rsidRPr="005E4DD9">
              <w:rPr>
                <w:lang w:val="en-CO"/>
              </w:rPr>
              <w:t>Página web usada como anzuelo para el ataque</w:t>
            </w:r>
          </w:p>
        </w:tc>
      </w:tr>
      <w:tr w:rsidR="005E4DD9" w:rsidRPr="005E4DD9" w14:paraId="589AA89E" w14:textId="77777777" w:rsidTr="00C423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3E4E999" w14:textId="77777777" w:rsidR="005E4DD9" w:rsidRPr="005E4DD9" w:rsidRDefault="005E4DD9" w:rsidP="005E4DD9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Cs w:val="24"/>
                <w:lang w:val="en-CO"/>
              </w:rPr>
            </w:pPr>
            <w:r w:rsidRPr="005E4DD9">
              <w:rPr>
                <w:rFonts w:ascii="Courier New" w:eastAsia="Times New Roman" w:hAnsi="Courier New" w:cs="Courier New"/>
                <w:sz w:val="20"/>
                <w:szCs w:val="20"/>
                <w:lang w:val="en-CO"/>
              </w:rPr>
              <w:t>firewall_rules.txt</w:t>
            </w:r>
          </w:p>
        </w:tc>
        <w:tc>
          <w:tcPr>
            <w:tcW w:w="0" w:type="auto"/>
            <w:vAlign w:val="center"/>
            <w:hideMark/>
          </w:tcPr>
          <w:p w14:paraId="6FE25318" w14:textId="77777777" w:rsidR="005E4DD9" w:rsidRPr="005E4DD9" w:rsidRDefault="005E4DD9" w:rsidP="005E4DD9">
            <w:pPr>
              <w:rPr>
                <w:lang w:val="en-CO"/>
              </w:rPr>
            </w:pPr>
            <w:r w:rsidRPr="005E4DD9">
              <w:rPr>
                <w:lang w:val="en-CO"/>
              </w:rPr>
              <w:t>Reglas manipuladas por el atacante</w:t>
            </w:r>
          </w:p>
        </w:tc>
      </w:tr>
      <w:tr w:rsidR="005E4DD9" w:rsidRPr="005E4DD9" w14:paraId="34F1EC26" w14:textId="77777777" w:rsidTr="00C423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439AA0" w14:textId="77777777" w:rsidR="005E4DD9" w:rsidRPr="005E4DD9" w:rsidRDefault="005E4DD9" w:rsidP="005E4DD9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Cs w:val="24"/>
                <w:lang w:val="en-CO"/>
              </w:rPr>
            </w:pPr>
            <w:r w:rsidRPr="005E4DD9">
              <w:rPr>
                <w:rFonts w:ascii="Courier New" w:eastAsia="Times New Roman" w:hAnsi="Courier New" w:cs="Courier New"/>
                <w:sz w:val="20"/>
                <w:szCs w:val="20"/>
                <w:lang w:val="en-CO"/>
              </w:rPr>
              <w:t>network_capture.pcap</w:t>
            </w:r>
          </w:p>
        </w:tc>
        <w:tc>
          <w:tcPr>
            <w:tcW w:w="0" w:type="auto"/>
            <w:vAlign w:val="center"/>
            <w:hideMark/>
          </w:tcPr>
          <w:p w14:paraId="7C8FD52C" w14:textId="77777777" w:rsidR="005E4DD9" w:rsidRPr="005E4DD9" w:rsidRDefault="005E4DD9" w:rsidP="005E4DD9">
            <w:pPr>
              <w:rPr>
                <w:lang w:val="en-CO"/>
              </w:rPr>
            </w:pPr>
            <w:r w:rsidRPr="005E4DD9">
              <w:rPr>
                <w:lang w:val="en-CO"/>
              </w:rPr>
              <w:t>Contiene 783 paquetes, con comentario "Fernet no es solo un licor..."</w:t>
            </w:r>
          </w:p>
        </w:tc>
      </w:tr>
      <w:tr w:rsidR="005E4DD9" w:rsidRPr="005E4DD9" w14:paraId="3C8C8026" w14:textId="77777777" w:rsidTr="00C423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FD4EB0" w14:textId="77777777" w:rsidR="005E4DD9" w:rsidRPr="005E4DD9" w:rsidRDefault="005E4DD9" w:rsidP="005E4DD9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Cs w:val="24"/>
                <w:lang w:val="en-CO"/>
              </w:rPr>
            </w:pPr>
            <w:r w:rsidRPr="005E4DD9">
              <w:rPr>
                <w:rFonts w:ascii="Courier New" w:eastAsia="Times New Roman" w:hAnsi="Courier New" w:cs="Courier New"/>
                <w:sz w:val="20"/>
                <w:szCs w:val="20"/>
                <w:lang w:val="en-CO"/>
              </w:rPr>
              <w:t>El_Secreto_Nace_De_Lo_Que_Aprendes.txt</w:t>
            </w:r>
          </w:p>
        </w:tc>
        <w:tc>
          <w:tcPr>
            <w:tcW w:w="0" w:type="auto"/>
            <w:vAlign w:val="center"/>
            <w:hideMark/>
          </w:tcPr>
          <w:p w14:paraId="73C08A74" w14:textId="77777777" w:rsidR="005E4DD9" w:rsidRPr="005E4DD9" w:rsidRDefault="005E4DD9" w:rsidP="005E4DD9">
            <w:pPr>
              <w:rPr>
                <w:lang w:val="en-CO"/>
              </w:rPr>
            </w:pPr>
            <w:r w:rsidRPr="005E4DD9">
              <w:rPr>
                <w:lang w:val="en-CO"/>
              </w:rPr>
              <w:t>Archivo cifrado con Fernet</w:t>
            </w:r>
          </w:p>
        </w:tc>
      </w:tr>
      <w:tr w:rsidR="005E4DD9" w:rsidRPr="005E4DD9" w14:paraId="366D7001" w14:textId="77777777" w:rsidTr="00C423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1CFCF4" w14:textId="77777777" w:rsidR="005E4DD9" w:rsidRPr="005E4DD9" w:rsidRDefault="005E4DD9" w:rsidP="005E4DD9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Cs w:val="24"/>
                <w:lang w:val="en-CO"/>
              </w:rPr>
            </w:pPr>
            <w:r w:rsidRPr="005E4DD9">
              <w:rPr>
                <w:rFonts w:ascii="Courier New" w:eastAsia="Times New Roman" w:hAnsi="Courier New" w:cs="Courier New"/>
                <w:sz w:val="20"/>
                <w:szCs w:val="20"/>
                <w:lang w:val="en-CO"/>
              </w:rPr>
              <w:t>memory_dump.mem</w:t>
            </w:r>
          </w:p>
        </w:tc>
        <w:tc>
          <w:tcPr>
            <w:tcW w:w="0" w:type="auto"/>
            <w:vAlign w:val="center"/>
            <w:hideMark/>
          </w:tcPr>
          <w:p w14:paraId="742123F5" w14:textId="77777777" w:rsidR="005E4DD9" w:rsidRPr="005E4DD9" w:rsidRDefault="005E4DD9" w:rsidP="00EA1D3A">
            <w:pPr>
              <w:keepNext/>
              <w:rPr>
                <w:lang w:val="en-CO"/>
              </w:rPr>
            </w:pPr>
            <w:r w:rsidRPr="005E4DD9">
              <w:rPr>
                <w:lang w:val="en-CO"/>
              </w:rPr>
              <w:t>Imagen de memoria RAM del sistema comprometido</w:t>
            </w:r>
          </w:p>
        </w:tc>
      </w:tr>
    </w:tbl>
    <w:p w14:paraId="06EC534A" w14:textId="57288AC9" w:rsidR="00EA1D3A" w:rsidRPr="00EA1D3A" w:rsidRDefault="00EA1D3A" w:rsidP="00EA1D3A">
      <w:pPr>
        <w:pStyle w:val="Heading3"/>
        <w:rPr>
          <w:i/>
          <w:iCs/>
          <w:sz w:val="18"/>
          <w:szCs w:val="18"/>
        </w:rPr>
      </w:pPr>
      <w:bookmarkStart w:id="10" w:name="_Toc200108322"/>
      <w:r w:rsidRPr="00EA1D3A">
        <w:rPr>
          <w:i/>
          <w:iCs/>
          <w:sz w:val="18"/>
          <w:szCs w:val="18"/>
        </w:rPr>
        <w:t xml:space="preserve">Table </w:t>
      </w:r>
      <w:r w:rsidRPr="00EA1D3A">
        <w:rPr>
          <w:i/>
          <w:iCs/>
          <w:sz w:val="18"/>
          <w:szCs w:val="18"/>
        </w:rPr>
        <w:fldChar w:fldCharType="begin"/>
      </w:r>
      <w:r w:rsidRPr="00EA1D3A">
        <w:rPr>
          <w:i/>
          <w:iCs/>
          <w:sz w:val="18"/>
          <w:szCs w:val="18"/>
        </w:rPr>
        <w:instrText xml:space="preserve"> SEQ Table \* ARABIC </w:instrText>
      </w:r>
      <w:r w:rsidRPr="00EA1D3A">
        <w:rPr>
          <w:i/>
          <w:iCs/>
          <w:sz w:val="18"/>
          <w:szCs w:val="18"/>
        </w:rPr>
        <w:fldChar w:fldCharType="separate"/>
      </w:r>
      <w:r>
        <w:rPr>
          <w:i/>
          <w:iCs/>
          <w:noProof/>
          <w:sz w:val="18"/>
          <w:szCs w:val="18"/>
        </w:rPr>
        <w:t>1</w:t>
      </w:r>
      <w:r w:rsidRPr="00EA1D3A">
        <w:rPr>
          <w:i/>
          <w:iCs/>
          <w:sz w:val="18"/>
          <w:szCs w:val="18"/>
        </w:rPr>
        <w:fldChar w:fldCharType="end"/>
      </w:r>
      <w:r w:rsidRPr="00EA1D3A">
        <w:rPr>
          <w:i/>
          <w:iCs/>
          <w:sz w:val="18"/>
          <w:szCs w:val="18"/>
        </w:rPr>
        <w:t>: Archivos encontrados</w:t>
      </w:r>
      <w:bookmarkEnd w:id="10"/>
    </w:p>
    <w:p w14:paraId="4BB4C18D" w14:textId="77777777" w:rsidR="005E4DD9" w:rsidRPr="005E4DD9" w:rsidRDefault="005E4DD9" w:rsidP="005E4DD9">
      <w:pPr>
        <w:pStyle w:val="Heading2"/>
      </w:pPr>
      <w:bookmarkStart w:id="11" w:name="_Toc200108323"/>
      <w:r w:rsidRPr="005E4DD9">
        <w:rPr>
          <w:rStyle w:val="Strong"/>
          <w:b/>
          <w:bCs w:val="0"/>
        </w:rPr>
        <w:t>Cadena de custodia:</w:t>
      </w:r>
      <w:bookmarkEnd w:id="11"/>
    </w:p>
    <w:p w14:paraId="7072131D" w14:textId="77777777" w:rsidR="005E4DD9" w:rsidRDefault="005E4DD9" w:rsidP="005E4DD9">
      <w:pPr>
        <w:pStyle w:val="ListParagraph"/>
        <w:numPr>
          <w:ilvl w:val="0"/>
          <w:numId w:val="18"/>
        </w:numPr>
      </w:pPr>
      <w:r>
        <w:t>Se calcularon hashes SHA-256.</w:t>
      </w:r>
    </w:p>
    <w:p w14:paraId="6579F206" w14:textId="0A67BA40" w:rsidR="00824519" w:rsidRPr="00824519" w:rsidRDefault="005E4DD9" w:rsidP="00C423FB">
      <w:pPr>
        <w:pStyle w:val="ListParagraph"/>
        <w:numPr>
          <w:ilvl w:val="0"/>
          <w:numId w:val="18"/>
        </w:numPr>
      </w:pPr>
      <w:r>
        <w:t>Los archivos fueron preservados sin alteración.</w:t>
      </w:r>
    </w:p>
    <w:p w14:paraId="7E66A86C" w14:textId="4DEDC331" w:rsidR="00C0391F" w:rsidRDefault="00C0391F" w:rsidP="00C0391F">
      <w:pPr>
        <w:pStyle w:val="Heading1"/>
      </w:pPr>
      <w:bookmarkStart w:id="12" w:name="_Toc200108324"/>
      <w:r>
        <w:lastRenderedPageBreak/>
        <w:t>Análisis y Resultados</w:t>
      </w:r>
      <w:bookmarkEnd w:id="12"/>
    </w:p>
    <w:p w14:paraId="4D6ADA75" w14:textId="0B3FB2F9" w:rsidR="005E4DD9" w:rsidRDefault="005E4DD9" w:rsidP="005E4DD9">
      <w:pPr>
        <w:pStyle w:val="Heading2"/>
        <w:numPr>
          <w:ilvl w:val="1"/>
          <w:numId w:val="16"/>
        </w:numPr>
      </w:pPr>
      <w:bookmarkStart w:id="13" w:name="_Toc200108325"/>
      <w:r>
        <w:t xml:space="preserve">Identificación del </w:t>
      </w:r>
      <w:proofErr w:type="gramStart"/>
      <w:r>
        <w:t>malware</w:t>
      </w:r>
      <w:proofErr w:type="gramEnd"/>
      <w:r>
        <w:t xml:space="preserve"> (MITRE ATT&amp;CK)</w:t>
      </w:r>
      <w:bookmarkEnd w:id="13"/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3"/>
        <w:gridCol w:w="2668"/>
        <w:gridCol w:w="761"/>
        <w:gridCol w:w="2390"/>
      </w:tblGrid>
      <w:tr w:rsidR="000656B9" w:rsidRPr="000656B9" w14:paraId="498DE381" w14:textId="77777777" w:rsidTr="00C423FB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51B2BAF" w14:textId="77777777" w:rsidR="000656B9" w:rsidRPr="000656B9" w:rsidRDefault="000656B9" w:rsidP="001B6CE8">
            <w:pPr>
              <w:spacing w:after="0" w:line="360" w:lineRule="auto"/>
              <w:ind w:firstLine="0"/>
              <w:jc w:val="center"/>
              <w:rPr>
                <w:rFonts w:eastAsia="Times New Roman" w:cs="Arial"/>
                <w:b/>
                <w:bCs/>
                <w:szCs w:val="24"/>
                <w:lang w:val="en-CO"/>
              </w:rPr>
            </w:pPr>
            <w:r w:rsidRPr="000656B9">
              <w:rPr>
                <w:rFonts w:eastAsia="Times New Roman" w:cs="Arial"/>
                <w:b/>
                <w:bCs/>
                <w:szCs w:val="24"/>
                <w:lang w:val="en-CO"/>
              </w:rPr>
              <w:t>Táctica</w:t>
            </w:r>
          </w:p>
        </w:tc>
        <w:tc>
          <w:tcPr>
            <w:tcW w:w="0" w:type="auto"/>
            <w:vAlign w:val="center"/>
            <w:hideMark/>
          </w:tcPr>
          <w:p w14:paraId="6E67B6D5" w14:textId="77777777" w:rsidR="000656B9" w:rsidRPr="000656B9" w:rsidRDefault="000656B9" w:rsidP="001B6CE8">
            <w:pPr>
              <w:spacing w:after="0" w:line="360" w:lineRule="auto"/>
              <w:ind w:firstLine="0"/>
              <w:jc w:val="center"/>
              <w:rPr>
                <w:rFonts w:eastAsia="Times New Roman" w:cs="Arial"/>
                <w:b/>
                <w:bCs/>
                <w:szCs w:val="24"/>
                <w:lang w:val="en-CO"/>
              </w:rPr>
            </w:pPr>
            <w:r w:rsidRPr="000656B9">
              <w:rPr>
                <w:rFonts w:eastAsia="Times New Roman" w:cs="Arial"/>
                <w:b/>
                <w:bCs/>
                <w:szCs w:val="24"/>
                <w:lang w:val="en-CO"/>
              </w:rPr>
              <w:t>Técnica</w:t>
            </w:r>
          </w:p>
        </w:tc>
        <w:tc>
          <w:tcPr>
            <w:tcW w:w="0" w:type="auto"/>
            <w:vAlign w:val="center"/>
            <w:hideMark/>
          </w:tcPr>
          <w:p w14:paraId="1BDDF68D" w14:textId="77777777" w:rsidR="000656B9" w:rsidRPr="000656B9" w:rsidRDefault="000656B9" w:rsidP="001B6CE8">
            <w:pPr>
              <w:spacing w:after="0" w:line="360" w:lineRule="auto"/>
              <w:ind w:firstLine="0"/>
              <w:jc w:val="center"/>
              <w:rPr>
                <w:rFonts w:eastAsia="Times New Roman" w:cs="Arial"/>
                <w:b/>
                <w:bCs/>
                <w:szCs w:val="24"/>
                <w:lang w:val="en-CO"/>
              </w:rPr>
            </w:pPr>
            <w:r w:rsidRPr="000656B9">
              <w:rPr>
                <w:rFonts w:eastAsia="Times New Roman" w:cs="Arial"/>
                <w:b/>
                <w:bCs/>
                <w:szCs w:val="24"/>
                <w:lang w:val="en-CO"/>
              </w:rPr>
              <w:t>ID</w:t>
            </w:r>
          </w:p>
        </w:tc>
        <w:tc>
          <w:tcPr>
            <w:tcW w:w="0" w:type="auto"/>
            <w:vAlign w:val="center"/>
            <w:hideMark/>
          </w:tcPr>
          <w:p w14:paraId="2D484BBA" w14:textId="77777777" w:rsidR="000656B9" w:rsidRPr="000656B9" w:rsidRDefault="000656B9" w:rsidP="001B6CE8">
            <w:pPr>
              <w:spacing w:after="0" w:line="360" w:lineRule="auto"/>
              <w:ind w:firstLine="0"/>
              <w:jc w:val="center"/>
              <w:rPr>
                <w:rFonts w:eastAsia="Times New Roman" w:cs="Arial"/>
                <w:b/>
                <w:bCs/>
                <w:szCs w:val="24"/>
                <w:lang w:val="en-CO"/>
              </w:rPr>
            </w:pPr>
            <w:r w:rsidRPr="000656B9">
              <w:rPr>
                <w:rFonts w:eastAsia="Times New Roman" w:cs="Arial"/>
                <w:b/>
                <w:bCs/>
                <w:szCs w:val="24"/>
                <w:lang w:val="en-CO"/>
              </w:rPr>
              <w:t>Detalles</w:t>
            </w:r>
          </w:p>
        </w:tc>
      </w:tr>
      <w:tr w:rsidR="000656B9" w:rsidRPr="000656B9" w14:paraId="51231F50" w14:textId="77777777" w:rsidTr="00C423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5DA9E5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Ejecución</w:t>
            </w:r>
          </w:p>
        </w:tc>
        <w:tc>
          <w:tcPr>
            <w:tcW w:w="0" w:type="auto"/>
            <w:vAlign w:val="center"/>
            <w:hideMark/>
          </w:tcPr>
          <w:p w14:paraId="1B4BB4D3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Uso de Python/Fernet</w:t>
            </w:r>
          </w:p>
        </w:tc>
        <w:tc>
          <w:tcPr>
            <w:tcW w:w="0" w:type="auto"/>
            <w:vAlign w:val="center"/>
            <w:hideMark/>
          </w:tcPr>
          <w:p w14:paraId="4264B514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T1059</w:t>
            </w:r>
          </w:p>
        </w:tc>
        <w:tc>
          <w:tcPr>
            <w:tcW w:w="0" w:type="auto"/>
            <w:vAlign w:val="center"/>
            <w:hideMark/>
          </w:tcPr>
          <w:p w14:paraId="2C83A379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Script personalizado</w:t>
            </w:r>
          </w:p>
        </w:tc>
      </w:tr>
      <w:tr w:rsidR="000656B9" w:rsidRPr="000656B9" w14:paraId="1F0BD831" w14:textId="77777777" w:rsidTr="00C423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752F68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Persistencia</w:t>
            </w:r>
          </w:p>
        </w:tc>
        <w:tc>
          <w:tcPr>
            <w:tcW w:w="0" w:type="auto"/>
            <w:vAlign w:val="center"/>
            <w:hideMark/>
          </w:tcPr>
          <w:p w14:paraId="69A87F79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Modificación del registro</w:t>
            </w:r>
          </w:p>
        </w:tc>
        <w:tc>
          <w:tcPr>
            <w:tcW w:w="0" w:type="auto"/>
            <w:vAlign w:val="center"/>
            <w:hideMark/>
          </w:tcPr>
          <w:p w14:paraId="002F24DF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T1547</w:t>
            </w:r>
          </w:p>
        </w:tc>
        <w:tc>
          <w:tcPr>
            <w:tcW w:w="0" w:type="auto"/>
            <w:vAlign w:val="center"/>
            <w:hideMark/>
          </w:tcPr>
          <w:p w14:paraId="2BA61F4F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Similar a Medusa</w:t>
            </w:r>
          </w:p>
        </w:tc>
      </w:tr>
      <w:tr w:rsidR="000656B9" w:rsidRPr="000656B9" w14:paraId="32E5E5E9" w14:textId="77777777" w:rsidTr="00C423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471A466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Evasión</w:t>
            </w:r>
          </w:p>
        </w:tc>
        <w:tc>
          <w:tcPr>
            <w:tcW w:w="0" w:type="auto"/>
            <w:vAlign w:val="center"/>
            <w:hideMark/>
          </w:tcPr>
          <w:p w14:paraId="36BC934E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Inyección de procesos</w:t>
            </w:r>
          </w:p>
        </w:tc>
        <w:tc>
          <w:tcPr>
            <w:tcW w:w="0" w:type="auto"/>
            <w:vAlign w:val="center"/>
            <w:hideMark/>
          </w:tcPr>
          <w:p w14:paraId="7B6BDE4A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T1055</w:t>
            </w:r>
          </w:p>
        </w:tc>
        <w:tc>
          <w:tcPr>
            <w:tcW w:w="0" w:type="auto"/>
            <w:vAlign w:val="center"/>
            <w:hideMark/>
          </w:tcPr>
          <w:p w14:paraId="743BBD9B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msedge.exe anómalo</w:t>
            </w:r>
          </w:p>
        </w:tc>
      </w:tr>
      <w:tr w:rsidR="000656B9" w:rsidRPr="000656B9" w14:paraId="48B6FDA8" w14:textId="77777777" w:rsidTr="00C423F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B1E633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Impacto</w:t>
            </w:r>
          </w:p>
        </w:tc>
        <w:tc>
          <w:tcPr>
            <w:tcW w:w="0" w:type="auto"/>
            <w:vAlign w:val="center"/>
            <w:hideMark/>
          </w:tcPr>
          <w:p w14:paraId="1BD9021B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Cifrado de archivos</w:t>
            </w:r>
          </w:p>
        </w:tc>
        <w:tc>
          <w:tcPr>
            <w:tcW w:w="0" w:type="auto"/>
            <w:vAlign w:val="center"/>
            <w:hideMark/>
          </w:tcPr>
          <w:p w14:paraId="6F327589" w14:textId="77777777" w:rsidR="000656B9" w:rsidRPr="000656B9" w:rsidRDefault="000656B9" w:rsidP="001B6CE8">
            <w:pPr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T1486</w:t>
            </w:r>
          </w:p>
        </w:tc>
        <w:tc>
          <w:tcPr>
            <w:tcW w:w="0" w:type="auto"/>
            <w:vAlign w:val="center"/>
            <w:hideMark/>
          </w:tcPr>
          <w:p w14:paraId="7DD3FDA7" w14:textId="6700C003" w:rsidR="000656B9" w:rsidRPr="000656B9" w:rsidRDefault="000656B9" w:rsidP="00EA1D3A">
            <w:pPr>
              <w:keepNext/>
              <w:spacing w:after="0" w:line="360" w:lineRule="auto"/>
              <w:ind w:firstLine="0"/>
              <w:jc w:val="left"/>
              <w:rPr>
                <w:rFonts w:eastAsia="Times New Roman" w:cs="Arial"/>
                <w:szCs w:val="24"/>
                <w:lang w:val="en-CO"/>
              </w:rPr>
            </w:pPr>
            <w:r w:rsidRPr="000656B9">
              <w:rPr>
                <w:rFonts w:eastAsia="Times New Roman" w:cs="Arial"/>
                <w:szCs w:val="24"/>
                <w:lang w:val="en-CO"/>
              </w:rPr>
              <w:t>Archivo</w:t>
            </w:r>
            <w:r>
              <w:rPr>
                <w:rFonts w:eastAsia="Times New Roman" w:cs="Arial"/>
                <w:szCs w:val="24"/>
                <w:lang w:val="en-CO"/>
              </w:rPr>
              <w:t xml:space="preserve"> </w:t>
            </w:r>
            <w:r w:rsidRPr="000656B9">
              <w:rPr>
                <w:rFonts w:eastAsia="Times New Roman" w:cs="Arial"/>
                <w:sz w:val="20"/>
                <w:szCs w:val="20"/>
                <w:lang w:val="en-CO"/>
              </w:rPr>
              <w:t>.txt</w:t>
            </w:r>
            <w:r w:rsidRPr="000656B9">
              <w:rPr>
                <w:rFonts w:eastAsia="Times New Roman" w:cs="Arial"/>
                <w:szCs w:val="24"/>
                <w:lang w:val="en-CO"/>
              </w:rPr>
              <w:t xml:space="preserve"> cifrado</w:t>
            </w:r>
          </w:p>
        </w:tc>
      </w:tr>
    </w:tbl>
    <w:p w14:paraId="16789F1A" w14:textId="1C9B7A37" w:rsidR="000656B9" w:rsidRPr="00EA1D3A" w:rsidRDefault="00EA1D3A" w:rsidP="00EA1D3A">
      <w:pPr>
        <w:pStyle w:val="Heading3"/>
        <w:rPr>
          <w:i/>
          <w:iCs/>
          <w:sz w:val="18"/>
          <w:szCs w:val="18"/>
        </w:rPr>
      </w:pPr>
      <w:bookmarkStart w:id="14" w:name="_Toc200108326"/>
      <w:r w:rsidRPr="00EA1D3A">
        <w:rPr>
          <w:i/>
          <w:iCs/>
          <w:sz w:val="18"/>
          <w:szCs w:val="18"/>
        </w:rPr>
        <w:t xml:space="preserve">Table </w:t>
      </w:r>
      <w:r w:rsidRPr="00EA1D3A">
        <w:rPr>
          <w:i/>
          <w:iCs/>
          <w:sz w:val="18"/>
          <w:szCs w:val="18"/>
        </w:rPr>
        <w:fldChar w:fldCharType="begin"/>
      </w:r>
      <w:r w:rsidRPr="00EA1D3A">
        <w:rPr>
          <w:i/>
          <w:iCs/>
          <w:sz w:val="18"/>
          <w:szCs w:val="18"/>
        </w:rPr>
        <w:instrText xml:space="preserve"> SEQ Table \* ARABIC </w:instrText>
      </w:r>
      <w:r w:rsidRPr="00EA1D3A">
        <w:rPr>
          <w:i/>
          <w:iCs/>
          <w:sz w:val="18"/>
          <w:szCs w:val="18"/>
        </w:rPr>
        <w:fldChar w:fldCharType="separate"/>
      </w:r>
      <w:r>
        <w:rPr>
          <w:i/>
          <w:iCs/>
          <w:noProof/>
          <w:sz w:val="18"/>
          <w:szCs w:val="18"/>
        </w:rPr>
        <w:t>2</w:t>
      </w:r>
      <w:r w:rsidRPr="00EA1D3A">
        <w:rPr>
          <w:i/>
          <w:iCs/>
          <w:sz w:val="18"/>
          <w:szCs w:val="18"/>
        </w:rPr>
        <w:fldChar w:fldCharType="end"/>
      </w:r>
      <w:r w:rsidRPr="00EA1D3A">
        <w:rPr>
          <w:i/>
          <w:iCs/>
          <w:sz w:val="18"/>
          <w:szCs w:val="18"/>
        </w:rPr>
        <w:t>: Tácticas utilizadas</w:t>
      </w:r>
      <w:bookmarkEnd w:id="14"/>
    </w:p>
    <w:p w14:paraId="31D626C1" w14:textId="77777777" w:rsidR="000656B9" w:rsidRDefault="000656B9" w:rsidP="000656B9">
      <w:pPr>
        <w:pStyle w:val="Heading2"/>
        <w:rPr>
          <w:rFonts w:ascii="Times New Roman" w:hAnsi="Times New Roman"/>
          <w:sz w:val="27"/>
        </w:rPr>
      </w:pPr>
      <w:bookmarkStart w:id="15" w:name="_Toc200108327"/>
      <w:r>
        <w:t>5.2. Análisis de tráfico de red</w:t>
      </w:r>
      <w:bookmarkEnd w:id="15"/>
    </w:p>
    <w:p w14:paraId="7F99832A" w14:textId="77777777" w:rsidR="000656B9" w:rsidRDefault="000656B9" w:rsidP="000656B9">
      <w:pPr>
        <w:pStyle w:val="ListParagraph"/>
        <w:numPr>
          <w:ilvl w:val="0"/>
          <w:numId w:val="20"/>
        </w:numPr>
      </w:pPr>
      <w:r>
        <w:t xml:space="preserve">Se filtró con </w:t>
      </w:r>
      <w:r w:rsidRPr="000656B9">
        <w:rPr>
          <w:rStyle w:val="HTMLCode"/>
          <w:rFonts w:eastAsiaTheme="minorHAnsi"/>
        </w:rPr>
        <w:t>pkt_comment</w:t>
      </w:r>
      <w:r>
        <w:t xml:space="preserve"> en Wireshark.</w:t>
      </w:r>
    </w:p>
    <w:p w14:paraId="3F49E648" w14:textId="77777777" w:rsidR="000656B9" w:rsidRDefault="000656B9" w:rsidP="000656B9">
      <w:pPr>
        <w:pStyle w:val="ListParagraph"/>
        <w:numPr>
          <w:ilvl w:val="0"/>
          <w:numId w:val="20"/>
        </w:numPr>
      </w:pPr>
      <w:r>
        <w:t>Comentario: “Fernet no es solo un licor... es el secreto que cifra tu verdad”.</w:t>
      </w:r>
    </w:p>
    <w:p w14:paraId="17E9B1BB" w14:textId="77777777" w:rsidR="000656B9" w:rsidRDefault="000656B9" w:rsidP="000656B9"/>
    <w:p w14:paraId="49ADF041" w14:textId="56312201" w:rsidR="000656B9" w:rsidRDefault="000656B9" w:rsidP="000656B9">
      <w:pPr>
        <w:pStyle w:val="Heading2"/>
      </w:pPr>
      <w:bookmarkStart w:id="16" w:name="_Toc200108328"/>
      <w:r>
        <w:t xml:space="preserve">5.3. Extracción de </w:t>
      </w:r>
      <w:proofErr w:type="spellStart"/>
      <w:r>
        <w:t>IoCs</w:t>
      </w:r>
      <w:bookmarkEnd w:id="16"/>
      <w:proofErr w:type="spellEnd"/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9"/>
        <w:gridCol w:w="5721"/>
      </w:tblGrid>
      <w:tr w:rsidR="000656B9" w14:paraId="026E6855" w14:textId="77777777" w:rsidTr="00C423FB">
        <w:trPr>
          <w:tblHeader/>
          <w:tblCellSpacing w:w="15" w:type="dxa"/>
        </w:trPr>
        <w:tc>
          <w:tcPr>
            <w:tcW w:w="3074" w:type="dxa"/>
            <w:vAlign w:val="center"/>
            <w:hideMark/>
          </w:tcPr>
          <w:p w14:paraId="7FC28464" w14:textId="77777777" w:rsidR="000656B9" w:rsidRDefault="000656B9">
            <w:pPr>
              <w:spacing w:line="240" w:lineRule="auto"/>
              <w:ind w:firstLine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b/>
                <w:bCs/>
              </w:rPr>
              <w:t>Tipo</w:t>
            </w:r>
          </w:p>
        </w:tc>
        <w:tc>
          <w:tcPr>
            <w:tcW w:w="5676" w:type="dxa"/>
            <w:vAlign w:val="center"/>
            <w:hideMark/>
          </w:tcPr>
          <w:p w14:paraId="645DED88" w14:textId="77777777" w:rsidR="000656B9" w:rsidRDefault="000656B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Valor</w:t>
            </w:r>
          </w:p>
        </w:tc>
      </w:tr>
      <w:tr w:rsidR="000656B9" w14:paraId="6BF7262C" w14:textId="77777777" w:rsidTr="00C423FB">
        <w:trPr>
          <w:tblCellSpacing w:w="15" w:type="dxa"/>
        </w:trPr>
        <w:tc>
          <w:tcPr>
            <w:tcW w:w="3074" w:type="dxa"/>
            <w:vAlign w:val="center"/>
            <w:hideMark/>
          </w:tcPr>
          <w:p w14:paraId="60A523E6" w14:textId="77777777" w:rsidR="000656B9" w:rsidRDefault="000656B9">
            <w:pPr>
              <w:jc w:val="left"/>
            </w:pPr>
            <w:r>
              <w:t>Proceso malicioso</w:t>
            </w:r>
          </w:p>
        </w:tc>
        <w:tc>
          <w:tcPr>
            <w:tcW w:w="5676" w:type="dxa"/>
            <w:vAlign w:val="center"/>
            <w:hideMark/>
          </w:tcPr>
          <w:p w14:paraId="3A5F100A" w14:textId="77777777" w:rsidR="000656B9" w:rsidRDefault="000656B9">
            <w:r>
              <w:rPr>
                <w:rStyle w:val="HTMLCode"/>
                <w:rFonts w:eastAsiaTheme="minorHAnsi"/>
              </w:rPr>
              <w:t>msedge.exe</w:t>
            </w:r>
          </w:p>
        </w:tc>
      </w:tr>
      <w:tr w:rsidR="000656B9" w14:paraId="540A89C8" w14:textId="77777777" w:rsidTr="00C423FB">
        <w:trPr>
          <w:tblCellSpacing w:w="15" w:type="dxa"/>
        </w:trPr>
        <w:tc>
          <w:tcPr>
            <w:tcW w:w="3074" w:type="dxa"/>
            <w:vAlign w:val="center"/>
            <w:hideMark/>
          </w:tcPr>
          <w:p w14:paraId="03805E53" w14:textId="77777777" w:rsidR="000656B9" w:rsidRDefault="000656B9">
            <w:r>
              <w:t>PID</w:t>
            </w:r>
          </w:p>
        </w:tc>
        <w:tc>
          <w:tcPr>
            <w:tcW w:w="5676" w:type="dxa"/>
            <w:vAlign w:val="center"/>
            <w:hideMark/>
          </w:tcPr>
          <w:p w14:paraId="6EAF3ED6" w14:textId="77777777" w:rsidR="000656B9" w:rsidRDefault="000656B9">
            <w:r>
              <w:t>7724</w:t>
            </w:r>
          </w:p>
        </w:tc>
      </w:tr>
      <w:tr w:rsidR="000656B9" w14:paraId="42C2E0C9" w14:textId="77777777" w:rsidTr="00C423FB">
        <w:trPr>
          <w:tblCellSpacing w:w="15" w:type="dxa"/>
        </w:trPr>
        <w:tc>
          <w:tcPr>
            <w:tcW w:w="3074" w:type="dxa"/>
            <w:vAlign w:val="center"/>
            <w:hideMark/>
          </w:tcPr>
          <w:p w14:paraId="3354A92E" w14:textId="77777777" w:rsidR="000656B9" w:rsidRDefault="000656B9">
            <w:r>
              <w:t>Hash del ejecutable</w:t>
            </w:r>
          </w:p>
        </w:tc>
        <w:tc>
          <w:tcPr>
            <w:tcW w:w="5676" w:type="dxa"/>
            <w:vAlign w:val="center"/>
            <w:hideMark/>
          </w:tcPr>
          <w:p w14:paraId="51EB1649" w14:textId="77777777" w:rsidR="000656B9" w:rsidRDefault="000656B9">
            <w:r>
              <w:rPr>
                <w:rStyle w:val="HTMLCode"/>
                <w:rFonts w:eastAsiaTheme="minorHAnsi"/>
              </w:rPr>
              <w:t>cf64f38feb1e70e8fbf5a03206550c29cf6ae8aa5e06ca54ed3737d986af1c28</w:t>
            </w:r>
          </w:p>
        </w:tc>
      </w:tr>
      <w:tr w:rsidR="000656B9" w14:paraId="7785277F" w14:textId="77777777" w:rsidTr="00C423FB">
        <w:trPr>
          <w:tblCellSpacing w:w="15" w:type="dxa"/>
        </w:trPr>
        <w:tc>
          <w:tcPr>
            <w:tcW w:w="3074" w:type="dxa"/>
            <w:vAlign w:val="center"/>
            <w:hideMark/>
          </w:tcPr>
          <w:p w14:paraId="493658EF" w14:textId="77777777" w:rsidR="000656B9" w:rsidRDefault="000656B9">
            <w:r>
              <w:t>Clave Fernet</w:t>
            </w:r>
          </w:p>
        </w:tc>
        <w:tc>
          <w:tcPr>
            <w:tcW w:w="5676" w:type="dxa"/>
            <w:vAlign w:val="center"/>
            <w:hideMark/>
          </w:tcPr>
          <w:p w14:paraId="44FEA177" w14:textId="77777777" w:rsidR="000656B9" w:rsidRDefault="000656B9">
            <w:proofErr w:type="gramStart"/>
            <w:r>
              <w:rPr>
                <w:rStyle w:val="HTMLCode"/>
                <w:rFonts w:eastAsiaTheme="minorHAnsi"/>
              </w:rPr>
              <w:t>CTF{</w:t>
            </w:r>
            <w:proofErr w:type="spellStart"/>
            <w:proofErr w:type="gramEnd"/>
            <w:r>
              <w:rPr>
                <w:rStyle w:val="HTMLCode"/>
                <w:rFonts w:eastAsiaTheme="minorHAnsi"/>
              </w:rPr>
              <w:t>paramoCTFcolombiaestamuycercanotelopierdas</w:t>
            </w:r>
            <w:proofErr w:type="spellEnd"/>
            <w:r>
              <w:rPr>
                <w:rStyle w:val="HTMLCode"/>
                <w:rFonts w:eastAsiaTheme="minorHAnsi"/>
              </w:rPr>
              <w:t>!!!}</w:t>
            </w:r>
          </w:p>
        </w:tc>
      </w:tr>
      <w:tr w:rsidR="000656B9" w14:paraId="17DEEB75" w14:textId="77777777" w:rsidTr="00C423FB">
        <w:trPr>
          <w:tblCellSpacing w:w="15" w:type="dxa"/>
        </w:trPr>
        <w:tc>
          <w:tcPr>
            <w:tcW w:w="3074" w:type="dxa"/>
            <w:vAlign w:val="center"/>
            <w:hideMark/>
          </w:tcPr>
          <w:p w14:paraId="4A492819" w14:textId="77777777" w:rsidR="000656B9" w:rsidRDefault="000656B9">
            <w:r>
              <w:lastRenderedPageBreak/>
              <w:t xml:space="preserve">URL de </w:t>
            </w:r>
            <w:proofErr w:type="spellStart"/>
            <w:r>
              <w:t>flag</w:t>
            </w:r>
            <w:proofErr w:type="spellEnd"/>
          </w:p>
        </w:tc>
        <w:tc>
          <w:tcPr>
            <w:tcW w:w="5676" w:type="dxa"/>
            <w:vAlign w:val="center"/>
            <w:hideMark/>
          </w:tcPr>
          <w:p w14:paraId="739435C0" w14:textId="77777777" w:rsidR="000656B9" w:rsidRDefault="000656B9" w:rsidP="00EA1D3A">
            <w:pPr>
              <w:keepNext/>
            </w:pPr>
            <w:hyperlink r:id="rId9" w:history="1">
              <w:r>
                <w:rPr>
                  <w:rStyle w:val="Hyperlink"/>
                </w:rPr>
                <w:t>https://evento-marzo-ciber-eia-5ae47.web.app/mrrobot</w:t>
              </w:r>
            </w:hyperlink>
          </w:p>
        </w:tc>
      </w:tr>
    </w:tbl>
    <w:p w14:paraId="607A8F4E" w14:textId="05B3F74E" w:rsidR="00EA1D3A" w:rsidRPr="00EA1D3A" w:rsidRDefault="00EA1D3A" w:rsidP="00EA1D3A">
      <w:pPr>
        <w:pStyle w:val="Heading3"/>
        <w:rPr>
          <w:i/>
          <w:iCs/>
          <w:sz w:val="18"/>
          <w:szCs w:val="18"/>
        </w:rPr>
      </w:pPr>
      <w:bookmarkStart w:id="17" w:name="_Toc200108329"/>
      <w:r w:rsidRPr="00EA1D3A">
        <w:rPr>
          <w:i/>
          <w:iCs/>
          <w:sz w:val="18"/>
          <w:szCs w:val="18"/>
        </w:rPr>
        <w:t xml:space="preserve">Table </w:t>
      </w:r>
      <w:r w:rsidRPr="00EA1D3A">
        <w:rPr>
          <w:i/>
          <w:iCs/>
          <w:sz w:val="18"/>
          <w:szCs w:val="18"/>
        </w:rPr>
        <w:fldChar w:fldCharType="begin"/>
      </w:r>
      <w:r w:rsidRPr="00EA1D3A">
        <w:rPr>
          <w:i/>
          <w:iCs/>
          <w:sz w:val="18"/>
          <w:szCs w:val="18"/>
        </w:rPr>
        <w:instrText xml:space="preserve"> SEQ Table \* ARABIC </w:instrText>
      </w:r>
      <w:r w:rsidRPr="00EA1D3A">
        <w:rPr>
          <w:i/>
          <w:iCs/>
          <w:sz w:val="18"/>
          <w:szCs w:val="18"/>
        </w:rPr>
        <w:fldChar w:fldCharType="separate"/>
      </w:r>
      <w:r w:rsidRPr="00EA1D3A">
        <w:rPr>
          <w:i/>
          <w:iCs/>
          <w:sz w:val="18"/>
          <w:szCs w:val="18"/>
        </w:rPr>
        <w:t>3</w:t>
      </w:r>
      <w:r w:rsidRPr="00EA1D3A">
        <w:rPr>
          <w:i/>
          <w:iCs/>
          <w:sz w:val="18"/>
          <w:szCs w:val="18"/>
        </w:rPr>
        <w:fldChar w:fldCharType="end"/>
      </w:r>
      <w:r w:rsidRPr="00EA1D3A">
        <w:rPr>
          <w:i/>
          <w:iCs/>
          <w:sz w:val="18"/>
          <w:szCs w:val="18"/>
        </w:rPr>
        <w:t xml:space="preserve">: Extracción de </w:t>
      </w:r>
      <w:proofErr w:type="spellStart"/>
      <w:r w:rsidRPr="00EA1D3A">
        <w:rPr>
          <w:i/>
          <w:iCs/>
          <w:sz w:val="18"/>
          <w:szCs w:val="18"/>
        </w:rPr>
        <w:t>IoCs</w:t>
      </w:r>
      <w:bookmarkEnd w:id="17"/>
      <w:proofErr w:type="spellEnd"/>
    </w:p>
    <w:p w14:paraId="228CD4E3" w14:textId="77777777" w:rsidR="000656B9" w:rsidRDefault="000656B9" w:rsidP="000656B9">
      <w:pPr>
        <w:pStyle w:val="Heading2"/>
        <w:rPr>
          <w:rFonts w:ascii="Times New Roman" w:hAnsi="Times New Roman"/>
          <w:sz w:val="27"/>
        </w:rPr>
      </w:pPr>
      <w:bookmarkStart w:id="18" w:name="_Toc200108330"/>
      <w:r>
        <w:t>5.4. Análisis de Memoria RAM</w:t>
      </w:r>
      <w:bookmarkEnd w:id="18"/>
    </w:p>
    <w:p w14:paraId="0FCFC29D" w14:textId="77777777" w:rsidR="000656B9" w:rsidRDefault="000656B9" w:rsidP="001B6CE8">
      <w:pPr>
        <w:pStyle w:val="NormalWeb"/>
        <w:numPr>
          <w:ilvl w:val="0"/>
          <w:numId w:val="21"/>
        </w:numPr>
        <w:spacing w:line="360" w:lineRule="auto"/>
      </w:pPr>
      <w:r w:rsidRPr="000656B9">
        <w:rPr>
          <w:rStyle w:val="Strong"/>
          <w:rFonts w:ascii="Arial" w:hAnsi="Arial" w:cs="Arial"/>
        </w:rPr>
        <w:t>Comando:</w:t>
      </w:r>
      <w:r>
        <w:t xml:space="preserve"> </w:t>
      </w:r>
      <w:r>
        <w:rPr>
          <w:rStyle w:val="HTMLCode"/>
          <w:rFonts w:eastAsiaTheme="majorEastAsia"/>
        </w:rPr>
        <w:t>python3 vol.py -f memdump.mem windows.pslist</w:t>
      </w:r>
    </w:p>
    <w:p w14:paraId="3069B2B7" w14:textId="77777777" w:rsidR="000656B9" w:rsidRDefault="000656B9" w:rsidP="001B6CE8">
      <w:pPr>
        <w:pStyle w:val="NormalWeb"/>
        <w:numPr>
          <w:ilvl w:val="0"/>
          <w:numId w:val="21"/>
        </w:numPr>
        <w:spacing w:line="360" w:lineRule="auto"/>
      </w:pPr>
      <w:r w:rsidRPr="000656B9">
        <w:rPr>
          <w:rStyle w:val="Strong"/>
          <w:rFonts w:ascii="Arial" w:hAnsi="Arial" w:cs="Arial"/>
        </w:rPr>
        <w:t>Proceso sospechoso:</w:t>
      </w:r>
      <w:r>
        <w:t xml:space="preserve"> </w:t>
      </w:r>
      <w:r>
        <w:rPr>
          <w:rStyle w:val="HTMLCode"/>
          <w:rFonts w:eastAsiaTheme="majorEastAsia"/>
        </w:rPr>
        <w:t>msedge.exe</w:t>
      </w:r>
      <w:r>
        <w:t xml:space="preserve"> (PID 7724)</w:t>
      </w:r>
    </w:p>
    <w:p w14:paraId="61F9DA5D" w14:textId="77777777" w:rsidR="000656B9" w:rsidRDefault="000656B9" w:rsidP="001B6CE8">
      <w:pPr>
        <w:pStyle w:val="NormalWeb"/>
        <w:numPr>
          <w:ilvl w:val="0"/>
          <w:numId w:val="21"/>
        </w:numPr>
        <w:spacing w:line="360" w:lineRule="auto"/>
      </w:pPr>
      <w:r w:rsidRPr="000656B9">
        <w:rPr>
          <w:rStyle w:val="Strong"/>
          <w:rFonts w:ascii="Arial" w:hAnsi="Arial" w:cs="Arial"/>
        </w:rPr>
        <w:t xml:space="preserve">Extracción: </w:t>
      </w:r>
      <w:r>
        <w:rPr>
          <w:rStyle w:val="HTMLCode"/>
          <w:rFonts w:eastAsiaTheme="majorEastAsia"/>
        </w:rPr>
        <w:t>python3 vol.py -f memdump.mem windows.dumpfiles --pid 7724</w:t>
      </w:r>
    </w:p>
    <w:p w14:paraId="493B115A" w14:textId="77777777" w:rsidR="000656B9" w:rsidRDefault="000656B9" w:rsidP="001B6CE8">
      <w:pPr>
        <w:pStyle w:val="NormalWeb"/>
        <w:numPr>
          <w:ilvl w:val="0"/>
          <w:numId w:val="21"/>
        </w:numPr>
        <w:spacing w:line="360" w:lineRule="auto"/>
      </w:pPr>
      <w:r w:rsidRPr="000656B9">
        <w:rPr>
          <w:rStyle w:val="Strong"/>
          <w:rFonts w:ascii="Arial" w:hAnsi="Arial" w:cs="Arial"/>
        </w:rPr>
        <w:t>Archivo extraído:</w:t>
      </w:r>
      <w:r>
        <w:t xml:space="preserve"> </w:t>
      </w:r>
      <w:r>
        <w:rPr>
          <w:rStyle w:val="HTMLCode"/>
          <w:rFonts w:eastAsiaTheme="majorEastAsia"/>
        </w:rPr>
        <w:t>file.0xbd8f6277ad40.0xbd8f627e72b0.ImageSectionObject.msedge.exe.img</w:t>
      </w:r>
    </w:p>
    <w:p w14:paraId="290D31CB" w14:textId="54340C54" w:rsidR="000656B9" w:rsidRDefault="000656B9" w:rsidP="001B6CE8">
      <w:pPr>
        <w:pStyle w:val="NormalWeb"/>
        <w:numPr>
          <w:ilvl w:val="0"/>
          <w:numId w:val="21"/>
        </w:numPr>
        <w:spacing w:line="360" w:lineRule="auto"/>
      </w:pPr>
      <w:r w:rsidRPr="000656B9">
        <w:rPr>
          <w:rStyle w:val="Strong"/>
          <w:rFonts w:ascii="Arial" w:hAnsi="Arial" w:cs="Arial"/>
        </w:rPr>
        <w:t>Hash SHA-256:</w:t>
      </w:r>
      <w:r>
        <w:t xml:space="preserve"> </w:t>
      </w:r>
      <w:r>
        <w:rPr>
          <w:rStyle w:val="HTMLCode"/>
          <w:rFonts w:eastAsiaTheme="majorEastAsia"/>
        </w:rPr>
        <w:t>cf64f38feb1e70e8fbf5a03206550c29cf6ae8aa5e06ca54ed3737d986af1c28</w:t>
      </w:r>
    </w:p>
    <w:p w14:paraId="7A3C0099" w14:textId="77777777" w:rsidR="000656B9" w:rsidRPr="000656B9" w:rsidRDefault="000656B9" w:rsidP="000656B9">
      <w:pPr>
        <w:pStyle w:val="Heading2"/>
      </w:pPr>
      <w:bookmarkStart w:id="19" w:name="_Toc200108331"/>
      <w:r>
        <w:t>5</w:t>
      </w:r>
      <w:r w:rsidRPr="000656B9">
        <w:t>.5. Conexión entre el proceso malicioso y el tráfico</w:t>
      </w:r>
      <w:bookmarkEnd w:id="19"/>
    </w:p>
    <w:p w14:paraId="6AEFF533" w14:textId="77777777" w:rsidR="000656B9" w:rsidRDefault="000656B9" w:rsidP="000656B9">
      <w:pPr>
        <w:pStyle w:val="ListParagraph"/>
        <w:numPr>
          <w:ilvl w:val="0"/>
          <w:numId w:val="24"/>
        </w:numPr>
      </w:pPr>
      <w:r>
        <w:t>El proceso malicioso ejecutó Fernet.</w:t>
      </w:r>
    </w:p>
    <w:p w14:paraId="129E9D0B" w14:textId="77777777" w:rsidR="000656B9" w:rsidRDefault="000656B9" w:rsidP="000656B9">
      <w:pPr>
        <w:pStyle w:val="ListParagraph"/>
        <w:numPr>
          <w:ilvl w:val="0"/>
          <w:numId w:val="24"/>
        </w:numPr>
      </w:pPr>
      <w:r>
        <w:t>Comentario en la red lo confirma.</w:t>
      </w:r>
    </w:p>
    <w:p w14:paraId="6A5FA040" w14:textId="2423EFD4" w:rsidR="000656B9" w:rsidRDefault="000656B9" w:rsidP="000656B9">
      <w:pPr>
        <w:pStyle w:val="ListParagraph"/>
        <w:numPr>
          <w:ilvl w:val="0"/>
          <w:numId w:val="24"/>
        </w:numPr>
      </w:pPr>
      <w:r>
        <w:t>Clave CTF encontrada y usada exitosamente para descifrar el archivo.</w:t>
      </w:r>
    </w:p>
    <w:p w14:paraId="7193A29F" w14:textId="6849B380" w:rsidR="000656B9" w:rsidRDefault="000656B9" w:rsidP="000656B9">
      <w:pPr>
        <w:pStyle w:val="Heading2"/>
      </w:pPr>
      <w:bookmarkStart w:id="20" w:name="_Toc200108332"/>
      <w:r>
        <w:lastRenderedPageBreak/>
        <w:t>5.6. Visualización y Anexos</w:t>
      </w:r>
      <w:bookmarkEnd w:id="20"/>
    </w:p>
    <w:p w14:paraId="499156E5" w14:textId="77777777" w:rsidR="009A32EF" w:rsidRDefault="000656B9" w:rsidP="009A32EF">
      <w:pPr>
        <w:pStyle w:val="NormalWeb"/>
        <w:keepNext/>
      </w:pPr>
      <w:r>
        <w:rPr>
          <w:noProof/>
        </w:rPr>
        <w:drawing>
          <wp:inline distT="0" distB="0" distL="0" distR="0" wp14:anchorId="110A9236" wp14:editId="5D97D04C">
            <wp:extent cx="4572000" cy="3429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ecuencia_ppids.p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82A35" w14:textId="335E740A" w:rsidR="000656B9" w:rsidRPr="00332AA6" w:rsidRDefault="009A32EF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21" w:name="_Toc200108333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="00332AA6" w:rsidRPr="00332AA6">
        <w:rPr>
          <w:b w:val="0"/>
          <w:bCs/>
          <w:i/>
          <w:iCs/>
          <w:noProof/>
          <w:sz w:val="18"/>
          <w:szCs w:val="18"/>
        </w:rPr>
        <w:t>1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 xml:space="preserve">: Gráfica Frecuencia de </w:t>
      </w:r>
      <w:proofErr w:type="spellStart"/>
      <w:r w:rsidRPr="00332AA6">
        <w:rPr>
          <w:b w:val="0"/>
          <w:bCs/>
          <w:i/>
          <w:iCs/>
          <w:sz w:val="18"/>
          <w:szCs w:val="18"/>
        </w:rPr>
        <w:t>PPDIs</w:t>
      </w:r>
      <w:bookmarkEnd w:id="21"/>
      <w:proofErr w:type="spellEnd"/>
    </w:p>
    <w:p w14:paraId="30D7582D" w14:textId="77777777" w:rsidR="00332AA6" w:rsidRDefault="006E7201" w:rsidP="00332AA6">
      <w:pPr>
        <w:keepNext/>
        <w:spacing w:before="240" w:after="240"/>
      </w:pPr>
      <w:r>
        <w:t xml:space="preserve">Este gráfico muestra la cantidad de procesos hijos asociados a tres identificadores de proceso padre (PPID) observados en la imagen de memoria. Se destaca que el PPID 7724, correspondiente al proceso malicioso </w:t>
      </w:r>
      <w:r>
        <w:rPr>
          <w:rStyle w:val="HTMLCode"/>
          <w:rFonts w:eastAsiaTheme="minorHAnsi"/>
        </w:rPr>
        <w:t>msedge.exe</w:t>
      </w:r>
      <w:r>
        <w:t xml:space="preserve">, presenta la mayor cantidad de procesos hijos, lo que evidencia un comportamiento inusual relacionado con técnicas de automatización o inyección de procesos. Este </w:t>
      </w:r>
      <w:r>
        <w:lastRenderedPageBreak/>
        <w:t xml:space="preserve">patrón es típico en </w:t>
      </w:r>
      <w:proofErr w:type="spellStart"/>
      <w:r>
        <w:t>ransomware</w:t>
      </w:r>
      <w:proofErr w:type="spellEnd"/>
      <w:r>
        <w:t xml:space="preserve"> y herramientas evasivas.</w:t>
      </w:r>
      <w:r w:rsidR="002C4E2C">
        <w:rPr>
          <w:rFonts w:ascii="Aptos" w:eastAsia="Aptos" w:hAnsi="Aptos" w:cs="Aptos"/>
          <w:noProof/>
        </w:rPr>
        <w:drawing>
          <wp:inline distT="0" distB="0" distL="0" distR="0" wp14:anchorId="7E80EBF9" wp14:editId="3715DE8D">
            <wp:extent cx="5943600" cy="2073275"/>
            <wp:effectExtent l="0" t="0" r="0" b="0"/>
            <wp:docPr id="52013645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0136452" name="Picture 52013645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7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6C219F" w14:textId="42E9ED2D" w:rsidR="006E7201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22" w:name="_Toc200108334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2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>: IP Duplicada</w:t>
      </w:r>
      <w:bookmarkEnd w:id="22"/>
    </w:p>
    <w:p w14:paraId="174274D0" w14:textId="49E145EC" w:rsidR="006E7201" w:rsidRDefault="006E7201" w:rsidP="002C4E2C">
      <w:pPr>
        <w:spacing w:before="240" w:after="240"/>
      </w:pPr>
      <w:r>
        <w:t xml:space="preserve">Esta imagen representa la cantidad de procesos hijos asociados a distintos PPID detectados en la memoria RAM. El PPID </w:t>
      </w:r>
      <w:r>
        <w:rPr>
          <w:rStyle w:val="HTMLCode"/>
          <w:rFonts w:eastAsiaTheme="minorHAnsi"/>
        </w:rPr>
        <w:t>7724</w:t>
      </w:r>
      <w:r>
        <w:t xml:space="preserve">, correspondiente al proceso malicioso </w:t>
      </w:r>
      <w:r>
        <w:rPr>
          <w:rStyle w:val="HTMLCode"/>
          <w:rFonts w:eastAsiaTheme="minorHAnsi"/>
        </w:rPr>
        <w:t>msedge.exe</w:t>
      </w:r>
      <w:r>
        <w:t>, tiene la mayor frecuencia, lo cual indica una posible automatización o actividad maliciosa.</w:t>
      </w:r>
    </w:p>
    <w:p w14:paraId="2FABA23B" w14:textId="77777777" w:rsidR="00332AA6" w:rsidRDefault="002C4E2C" w:rsidP="00332AA6">
      <w:pPr>
        <w:pStyle w:val="Heading6"/>
      </w:pPr>
      <w:r>
        <w:rPr>
          <w:rFonts w:eastAsia="Aptos"/>
          <w:noProof/>
        </w:rPr>
        <w:lastRenderedPageBreak/>
        <w:drawing>
          <wp:inline distT="0" distB="0" distL="0" distR="0" wp14:anchorId="48D405DA" wp14:editId="13EE4691">
            <wp:extent cx="5943600" cy="2027555"/>
            <wp:effectExtent l="0" t="0" r="0" b="4445"/>
            <wp:docPr id="93139779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397797" name="Picture 931397797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27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2F1A36" w14:textId="64599C73" w:rsidR="006E7201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23" w:name="_Toc200108335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3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>: Se encontró una pista</w:t>
      </w:r>
      <w:bookmarkEnd w:id="23"/>
    </w:p>
    <w:p w14:paraId="46462CDA" w14:textId="303C39C0" w:rsidR="006E7201" w:rsidRDefault="006E7201" w:rsidP="002C4E2C">
      <w:pPr>
        <w:spacing w:before="240" w:after="240"/>
      </w:pPr>
      <w:r>
        <w:t>Acá se muestra una alerta de duplicación de dirección IP (</w:t>
      </w:r>
      <w:r>
        <w:rPr>
          <w:rStyle w:val="HTMLCode"/>
          <w:rFonts w:eastAsiaTheme="minorHAnsi"/>
        </w:rPr>
        <w:t>192.168.183.2</w:t>
      </w:r>
      <w:r>
        <w:t xml:space="preserve">) utilizada por dos dispositivos con direcciones MAC distintas. Este comportamiento puede ser indicio de técnicas de </w:t>
      </w:r>
      <w:proofErr w:type="spellStart"/>
      <w:r>
        <w:t>spoofing</w:t>
      </w:r>
      <w:proofErr w:type="spellEnd"/>
      <w:r>
        <w:t xml:space="preserve"> o interferencia con la red por parte del atacante. Y se visualiza un comentario incrustado por el atacante en un paquete ARP que dice:</w:t>
      </w:r>
      <w:r>
        <w:br/>
      </w:r>
      <w:r>
        <w:rPr>
          <w:rStyle w:val="Emphasis"/>
        </w:rPr>
        <w:t>“Fernet no es solo un licor... es el secreto o librería que cifra tu verdad”</w:t>
      </w:r>
      <w:r>
        <w:t>.</w:t>
      </w:r>
      <w:r>
        <w:br/>
        <w:t xml:space="preserve">Esta pista fue clave para identificar que el cifrado utilizado fue </w:t>
      </w:r>
      <w:proofErr w:type="spellStart"/>
      <w:proofErr w:type="gramStart"/>
      <w:r>
        <w:rPr>
          <w:rStyle w:val="HTMLCode"/>
          <w:rFonts w:eastAsiaTheme="minorHAnsi"/>
        </w:rPr>
        <w:t>cryptography.Fernet</w:t>
      </w:r>
      <w:proofErr w:type="spellEnd"/>
      <w:proofErr w:type="gramEnd"/>
      <w:r>
        <w:t>.</w:t>
      </w:r>
    </w:p>
    <w:p w14:paraId="10F0E483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lastRenderedPageBreak/>
        <w:drawing>
          <wp:inline distT="0" distB="0" distL="0" distR="0" wp14:anchorId="2AF1E64D" wp14:editId="1D1CD9C3">
            <wp:extent cx="5943600" cy="4065905"/>
            <wp:effectExtent l="0" t="0" r="0" b="0"/>
            <wp:docPr id="25542406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424066" name="Picture 255424066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06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552142" w14:textId="423A4657" w:rsidR="00C9406B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24" w:name="_Toc200108336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4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 xml:space="preserve">: Se </w:t>
      </w:r>
      <w:proofErr w:type="spellStart"/>
      <w:r w:rsidRPr="00332AA6">
        <w:rPr>
          <w:b w:val="0"/>
          <w:bCs/>
          <w:i/>
          <w:iCs/>
          <w:sz w:val="18"/>
          <w:szCs w:val="18"/>
        </w:rPr>
        <w:t>encuntra</w:t>
      </w:r>
      <w:proofErr w:type="spellEnd"/>
      <w:r w:rsidRPr="00332AA6">
        <w:rPr>
          <w:b w:val="0"/>
          <w:bCs/>
          <w:i/>
          <w:iCs/>
          <w:sz w:val="18"/>
          <w:szCs w:val="18"/>
        </w:rPr>
        <w:t xml:space="preserve"> una </w:t>
      </w:r>
      <w:proofErr w:type="spellStart"/>
      <w:r w:rsidRPr="00332AA6">
        <w:rPr>
          <w:b w:val="0"/>
          <w:bCs/>
          <w:i/>
          <w:iCs/>
          <w:sz w:val="18"/>
          <w:szCs w:val="18"/>
        </w:rPr>
        <w:t>flag</w:t>
      </w:r>
      <w:proofErr w:type="spellEnd"/>
      <w:r w:rsidRPr="00332AA6">
        <w:rPr>
          <w:b w:val="0"/>
          <w:bCs/>
          <w:i/>
          <w:iCs/>
          <w:sz w:val="18"/>
          <w:szCs w:val="18"/>
        </w:rPr>
        <w:t xml:space="preserve"> en la inspección</w:t>
      </w:r>
      <w:bookmarkEnd w:id="24"/>
    </w:p>
    <w:p w14:paraId="3EAC6119" w14:textId="26FABFF4" w:rsidR="00C9406B" w:rsidRDefault="00C9406B" w:rsidP="002C4E2C">
      <w:pPr>
        <w:spacing w:before="240" w:after="240"/>
        <w:rPr>
          <w:rFonts w:ascii="Aptos" w:eastAsia="Aptos" w:hAnsi="Aptos" w:cs="Aptos"/>
        </w:rPr>
      </w:pPr>
      <w:r>
        <w:t xml:space="preserve">Se inspeccionó el código HTML de la página </w:t>
      </w:r>
      <w:r>
        <w:rPr>
          <w:rStyle w:val="HTMLCode"/>
          <w:rFonts w:eastAsiaTheme="minorHAnsi"/>
        </w:rPr>
        <w:t>https://evento-marzo-ciber-eia-5ae47.web.app/mrrobot</w:t>
      </w:r>
      <w:r>
        <w:t xml:space="preserve">, revelando un </w:t>
      </w:r>
      <w:proofErr w:type="spellStart"/>
      <w:r>
        <w:t>div</w:t>
      </w:r>
      <w:proofErr w:type="spellEnd"/>
      <w:r>
        <w:t xml:space="preserve"> oculto (</w:t>
      </w:r>
      <w:proofErr w:type="spellStart"/>
      <w:r>
        <w:rPr>
          <w:rStyle w:val="HTMLCode"/>
          <w:rFonts w:eastAsiaTheme="minorHAnsi"/>
        </w:rPr>
        <w:t>class</w:t>
      </w:r>
      <w:proofErr w:type="spellEnd"/>
      <w:r>
        <w:rPr>
          <w:rStyle w:val="HTMLCode"/>
          <w:rFonts w:eastAsiaTheme="minorHAnsi"/>
        </w:rPr>
        <w:t>="</w:t>
      </w:r>
      <w:proofErr w:type="spellStart"/>
      <w:r>
        <w:rPr>
          <w:rStyle w:val="HTMLCode"/>
          <w:rFonts w:eastAsiaTheme="minorHAnsi"/>
        </w:rPr>
        <w:t>hidden</w:t>
      </w:r>
      <w:proofErr w:type="spellEnd"/>
      <w:r>
        <w:rPr>
          <w:rStyle w:val="HTMLCode"/>
          <w:rFonts w:eastAsiaTheme="minorHAnsi"/>
        </w:rPr>
        <w:t>"</w:t>
      </w:r>
      <w:r>
        <w:t xml:space="preserve">) que contenía el atributo </w:t>
      </w:r>
      <w:r>
        <w:rPr>
          <w:rStyle w:val="HTMLCode"/>
          <w:rFonts w:eastAsiaTheme="minorHAnsi"/>
        </w:rPr>
        <w:t>data-</w:t>
      </w:r>
      <w:proofErr w:type="spellStart"/>
      <w:r>
        <w:rPr>
          <w:rStyle w:val="HTMLCode"/>
          <w:rFonts w:eastAsiaTheme="minorHAnsi"/>
        </w:rPr>
        <w:t>flag</w:t>
      </w:r>
      <w:proofErr w:type="spellEnd"/>
      <w:r>
        <w:t>.</w:t>
      </w:r>
      <w:r>
        <w:br/>
        <w:t>En él se encontraba el valor:</w:t>
      </w:r>
      <w:r>
        <w:br/>
      </w:r>
      <w:proofErr w:type="gramStart"/>
      <w:r>
        <w:rPr>
          <w:rStyle w:val="HTMLCode"/>
          <w:rFonts w:eastAsiaTheme="minorHAnsi"/>
        </w:rPr>
        <w:t>CTF{</w:t>
      </w:r>
      <w:proofErr w:type="spellStart"/>
      <w:proofErr w:type="gramEnd"/>
      <w:r>
        <w:rPr>
          <w:rStyle w:val="HTMLCode"/>
          <w:rFonts w:eastAsiaTheme="minorHAnsi"/>
        </w:rPr>
        <w:t>paramoCTFcolombiaestamuycercanotelopierdas</w:t>
      </w:r>
      <w:proofErr w:type="spellEnd"/>
      <w:r>
        <w:rPr>
          <w:rStyle w:val="HTMLCode"/>
          <w:rFonts w:eastAsiaTheme="minorHAnsi"/>
        </w:rPr>
        <w:t>!!!}</w:t>
      </w:r>
      <w:r>
        <w:br/>
        <w:t xml:space="preserve">Esta cadena fue utilizada para derivar la clave Fernet con la cual se descifró exitosamente el archivo </w:t>
      </w:r>
      <w:r>
        <w:rPr>
          <w:rStyle w:val="HTMLCode"/>
          <w:rFonts w:eastAsiaTheme="minorHAnsi"/>
        </w:rPr>
        <w:t>El_Secreto_Nace_De_Lo_Que_Aprendes.txt</w:t>
      </w:r>
      <w:r>
        <w:t>.</w:t>
      </w:r>
    </w:p>
    <w:p w14:paraId="719AEC09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lastRenderedPageBreak/>
        <w:drawing>
          <wp:inline distT="0" distB="0" distL="0" distR="0" wp14:anchorId="76DAD3BF" wp14:editId="43FA3249">
            <wp:extent cx="5549900" cy="3441700"/>
            <wp:effectExtent l="0" t="0" r="0" b="0"/>
            <wp:docPr id="125794735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7947350" name="Picture 1257947350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9900" cy="344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3F5DF8" w14:textId="66B0F64A" w:rsidR="009940F5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25" w:name="_Toc200108337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5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>: Código Fuente decript.py</w:t>
      </w:r>
      <w:bookmarkEnd w:id="25"/>
    </w:p>
    <w:p w14:paraId="65FC6100" w14:textId="3E70DBA2" w:rsidR="009940F5" w:rsidRDefault="009940F5" w:rsidP="009940F5">
      <w:pPr>
        <w:spacing w:before="240" w:after="240"/>
        <w:rPr>
          <w:rFonts w:ascii="Aptos" w:eastAsia="Aptos" w:hAnsi="Aptos" w:cs="Aptos"/>
        </w:rPr>
      </w:pPr>
      <w:r>
        <w:t xml:space="preserve">Acá está el código fuente del script de descifrado (decrypt.py) que utiliza criptografía Fernet. Se puede ver la contraseña </w:t>
      </w:r>
      <w:proofErr w:type="spellStart"/>
      <w:r>
        <w:t>hardcodeada</w:t>
      </w:r>
      <w:proofErr w:type="spellEnd"/>
      <w:r>
        <w:t xml:space="preserve"> "</w:t>
      </w:r>
      <w:proofErr w:type="gramStart"/>
      <w:r>
        <w:t>CTF{</w:t>
      </w:r>
      <w:proofErr w:type="spellStart"/>
      <w:proofErr w:type="gramEnd"/>
      <w:r>
        <w:t>paramoCTFcolombiastamuycecanotelopierda</w:t>
      </w:r>
      <w:proofErr w:type="spellEnd"/>
      <w:r>
        <w:t>!!!}", la derivación de clave usando SHA256, y la lógica para leer y descifrar el archivo cifrado, manejando excepciones en caso de error.</w:t>
      </w:r>
    </w:p>
    <w:p w14:paraId="5CC37AEC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lastRenderedPageBreak/>
        <w:drawing>
          <wp:inline distT="0" distB="0" distL="0" distR="0" wp14:anchorId="7067E392" wp14:editId="371EB4A5">
            <wp:extent cx="5588000" cy="3937000"/>
            <wp:effectExtent l="0" t="0" r="0" b="0"/>
            <wp:docPr id="206470823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4708239" name="Picture 2064708239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8000" cy="393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FBFA39" w14:textId="58D6E260" w:rsidR="009940F5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26" w:name="_Toc200108338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6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>: Ejecución Script decript.py</w:t>
      </w:r>
      <w:bookmarkEnd w:id="26"/>
    </w:p>
    <w:p w14:paraId="39BB1DF8" w14:textId="77777777" w:rsidR="009940F5" w:rsidRDefault="009940F5" w:rsidP="009940F5">
      <w:pPr>
        <w:spacing w:before="240" w:after="240"/>
        <w:rPr>
          <w:rFonts w:ascii="Aptos" w:eastAsia="Aptos" w:hAnsi="Aptos" w:cs="Aptos"/>
        </w:rPr>
      </w:pPr>
      <w:r>
        <w:t xml:space="preserve">Hacemos la ejecución de un script de Python para descifrado de archivos. Se observa el contenido del directorio con varios archivos relacionados con </w:t>
      </w:r>
      <w:proofErr w:type="spellStart"/>
      <w:r>
        <w:t>ransomware</w:t>
      </w:r>
      <w:proofErr w:type="spellEnd"/>
      <w:r>
        <w:t>, incluyendo archivos de captura de incidentes, configuración de firewall, y un archivo cifrado llamado "El_Secreto_Nace_De_Lo_Que_Aprendes.txt". El script intenta descifrar este archivo usando la librería Fernet.</w:t>
      </w:r>
    </w:p>
    <w:p w14:paraId="7CE58A6A" w14:textId="77777777" w:rsidR="009940F5" w:rsidRDefault="009940F5" w:rsidP="002C4E2C">
      <w:pPr>
        <w:spacing w:before="240" w:after="240"/>
        <w:rPr>
          <w:rFonts w:ascii="Aptos" w:eastAsia="Aptos" w:hAnsi="Aptos" w:cs="Aptos"/>
        </w:rPr>
      </w:pPr>
    </w:p>
    <w:p w14:paraId="375CB07B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lastRenderedPageBreak/>
        <w:drawing>
          <wp:inline distT="0" distB="0" distL="0" distR="0" wp14:anchorId="75E2ADBF" wp14:editId="143073B9">
            <wp:extent cx="5473700" cy="3937000"/>
            <wp:effectExtent l="0" t="0" r="0" b="0"/>
            <wp:docPr id="128957190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9571907" name="Picture 1289571907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3700" cy="393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15B937" w14:textId="04426D4B" w:rsidR="009940F5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27" w:name="_Toc200108339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7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 xml:space="preserve">: </w:t>
      </w:r>
      <w:proofErr w:type="spellStart"/>
      <w:r w:rsidRPr="00332AA6">
        <w:rPr>
          <w:b w:val="0"/>
          <w:bCs/>
          <w:i/>
          <w:iCs/>
          <w:sz w:val="18"/>
          <w:szCs w:val="18"/>
        </w:rPr>
        <w:t>deciframos</w:t>
      </w:r>
      <w:proofErr w:type="spellEnd"/>
      <w:r w:rsidRPr="00332AA6">
        <w:rPr>
          <w:b w:val="0"/>
          <w:bCs/>
          <w:i/>
          <w:iCs/>
          <w:sz w:val="18"/>
          <w:szCs w:val="18"/>
        </w:rPr>
        <w:t xml:space="preserve"> exitosamente</w:t>
      </w:r>
      <w:bookmarkEnd w:id="27"/>
    </w:p>
    <w:p w14:paraId="50E84EAE" w14:textId="1861DCAC" w:rsidR="009940F5" w:rsidRDefault="009940F5" w:rsidP="002C4E2C">
      <w:pPr>
        <w:spacing w:before="240" w:after="240"/>
        <w:rPr>
          <w:rFonts w:ascii="Aptos" w:eastAsia="Aptos" w:hAnsi="Aptos" w:cs="Aptos"/>
        </w:rPr>
      </w:pPr>
      <w:r>
        <w:t>Acá se muestra la ejecución exitosa del script de descifrado. Se observa el mensaje "[+] Archivo descifrado exitosamente:" seguido del contenido descifrado, que revela instrucciones sobre la importancia de obtener certificaciones en ciberseguridad y un proceso malicioso que se ejecuta en memoria RAM para evadir detección.</w:t>
      </w:r>
    </w:p>
    <w:p w14:paraId="2E3D2EE9" w14:textId="77777777" w:rsidR="009940F5" w:rsidRDefault="009940F5" w:rsidP="002C4E2C">
      <w:pPr>
        <w:spacing w:before="240" w:after="240"/>
        <w:rPr>
          <w:rFonts w:ascii="Aptos" w:eastAsia="Aptos" w:hAnsi="Aptos" w:cs="Aptos"/>
        </w:rPr>
      </w:pPr>
    </w:p>
    <w:p w14:paraId="5DE6F4D6" w14:textId="77777777" w:rsidR="009940F5" w:rsidRDefault="009940F5" w:rsidP="002C4E2C">
      <w:pPr>
        <w:spacing w:before="240" w:after="240"/>
        <w:rPr>
          <w:rFonts w:ascii="Aptos" w:eastAsia="Aptos" w:hAnsi="Aptos" w:cs="Aptos"/>
        </w:rPr>
      </w:pPr>
    </w:p>
    <w:p w14:paraId="6627ECB6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lastRenderedPageBreak/>
        <w:drawing>
          <wp:inline distT="0" distB="0" distL="0" distR="0" wp14:anchorId="21D43316" wp14:editId="324B75AD">
            <wp:extent cx="6703834" cy="3458634"/>
            <wp:effectExtent l="0" t="0" r="1905" b="0"/>
            <wp:docPr id="147890581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8905810" name="Picture 1478905810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0053" cy="3472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36E61A" w14:textId="1433F698" w:rsidR="009940F5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28" w:name="_Toc200108340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8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>: Ejecución de comandos de análisis forense</w:t>
      </w:r>
      <w:bookmarkEnd w:id="28"/>
    </w:p>
    <w:p w14:paraId="407D4F75" w14:textId="38A45B49" w:rsidR="009940F5" w:rsidRDefault="009940F5" w:rsidP="002C4E2C">
      <w:pPr>
        <w:spacing w:before="240" w:after="240"/>
        <w:rPr>
          <w:rFonts w:ascii="Aptos" w:eastAsia="Aptos" w:hAnsi="Aptos" w:cs="Aptos"/>
        </w:rPr>
      </w:pPr>
      <w:r>
        <w:t xml:space="preserve">Esta imagen presenta múltiples ventanas de terminal ejecutando comandos de análisis forense, incluyendo comandos como </w:t>
      </w:r>
      <w:proofErr w:type="spellStart"/>
      <w:r>
        <w:rPr>
          <w:rStyle w:val="HTMLCode"/>
          <w:rFonts w:eastAsiaTheme="minorHAnsi"/>
        </w:rPr>
        <w:t>ps</w:t>
      </w:r>
      <w:proofErr w:type="spellEnd"/>
      <w:r>
        <w:rPr>
          <w:rStyle w:val="HTMLCode"/>
          <w:rFonts w:eastAsiaTheme="minorHAnsi"/>
        </w:rPr>
        <w:t xml:space="preserve"> </w:t>
      </w:r>
      <w:proofErr w:type="spellStart"/>
      <w:r>
        <w:rPr>
          <w:rStyle w:val="HTMLCode"/>
          <w:rFonts w:eastAsiaTheme="minorHAnsi"/>
        </w:rPr>
        <w:t>aux</w:t>
      </w:r>
      <w:proofErr w:type="spellEnd"/>
      <w:r>
        <w:t xml:space="preserve">, </w:t>
      </w:r>
      <w:proofErr w:type="spellStart"/>
      <w:r>
        <w:rPr>
          <w:rStyle w:val="HTMLCode"/>
          <w:rFonts w:eastAsiaTheme="minorHAnsi"/>
        </w:rPr>
        <w:t>netstat</w:t>
      </w:r>
      <w:proofErr w:type="spellEnd"/>
      <w:r>
        <w:t xml:space="preserve">, y otros comandos de investigación del sistema. Se pueden observar procesos en ejecución, conexiones de red activas, y análisis de artefactos del sistema para identificar indicadores de compromiso relacionados con el incidente de </w:t>
      </w:r>
      <w:proofErr w:type="spellStart"/>
      <w:r>
        <w:t>ransomware</w:t>
      </w:r>
      <w:proofErr w:type="spellEnd"/>
      <w:r>
        <w:t>.</w:t>
      </w:r>
    </w:p>
    <w:p w14:paraId="0950B1BC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lastRenderedPageBreak/>
        <w:drawing>
          <wp:inline distT="0" distB="0" distL="0" distR="0" wp14:anchorId="17F70527" wp14:editId="7A8D7465">
            <wp:extent cx="5943600" cy="5650865"/>
            <wp:effectExtent l="0" t="0" r="0" b="635"/>
            <wp:docPr id="78047203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472034" name="Picture 780472034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650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BF4173" w14:textId="19A794E3" w:rsidR="00332AA6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29" w:name="_Toc200108341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9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>: Ejecución comando inspección</w:t>
      </w:r>
      <w:bookmarkEnd w:id="29"/>
    </w:p>
    <w:p w14:paraId="636094D8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drawing>
          <wp:inline distT="0" distB="0" distL="0" distR="0" wp14:anchorId="1FB72E9F" wp14:editId="51843AD7">
            <wp:extent cx="5943600" cy="1336675"/>
            <wp:effectExtent l="0" t="0" r="0" b="0"/>
            <wp:docPr id="66253436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2534362" name="Picture 662534362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3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3B10FE" w14:textId="0A7CA4D7" w:rsidR="00332AA6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30" w:name="_Toc200108342"/>
      <w:r w:rsidRPr="00332AA6">
        <w:rPr>
          <w:b w:val="0"/>
          <w:bCs/>
          <w:i/>
          <w:iCs/>
          <w:sz w:val="18"/>
          <w:szCs w:val="18"/>
        </w:rPr>
        <w:lastRenderedPageBreak/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10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 xml:space="preserve">: Finalización comando </w:t>
      </w:r>
      <w:proofErr w:type="spellStart"/>
      <w:r w:rsidRPr="00332AA6">
        <w:rPr>
          <w:b w:val="0"/>
          <w:bCs/>
          <w:i/>
          <w:iCs/>
          <w:sz w:val="18"/>
          <w:szCs w:val="18"/>
        </w:rPr>
        <w:t>ps</w:t>
      </w:r>
      <w:proofErr w:type="spellEnd"/>
      <w:r w:rsidRPr="00332AA6">
        <w:rPr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332AA6">
        <w:rPr>
          <w:b w:val="0"/>
          <w:bCs/>
          <w:i/>
          <w:iCs/>
          <w:sz w:val="18"/>
          <w:szCs w:val="18"/>
        </w:rPr>
        <w:t>aux</w:t>
      </w:r>
      <w:bookmarkEnd w:id="30"/>
      <w:proofErr w:type="spellEnd"/>
    </w:p>
    <w:p w14:paraId="62DA8E7A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drawing>
          <wp:inline distT="0" distB="0" distL="0" distR="0" wp14:anchorId="58D222F8" wp14:editId="10946E45">
            <wp:extent cx="4394200" cy="1511300"/>
            <wp:effectExtent l="0" t="0" r="0" b="0"/>
            <wp:docPr id="159676564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6765646" name="Picture 1596765646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4200" cy="151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5D49CF" w14:textId="747CCA9D" w:rsidR="00C15530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31" w:name="_Toc200108343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11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 xml:space="preserve">: Codificación </w:t>
      </w:r>
      <w:proofErr w:type="spellStart"/>
      <w:r w:rsidRPr="00332AA6">
        <w:rPr>
          <w:b w:val="0"/>
          <w:bCs/>
          <w:i/>
          <w:iCs/>
          <w:sz w:val="18"/>
          <w:szCs w:val="18"/>
        </w:rPr>
        <w:t>sha</w:t>
      </w:r>
      <w:bookmarkEnd w:id="31"/>
      <w:proofErr w:type="spellEnd"/>
    </w:p>
    <w:p w14:paraId="5614380E" w14:textId="7DF243D5" w:rsidR="00C15530" w:rsidRPr="00C15530" w:rsidRDefault="00C15530" w:rsidP="00C15530">
      <w:pPr>
        <w:rPr>
          <w:rFonts w:ascii="Times New Roman" w:hAnsi="Times New Roman"/>
        </w:rPr>
      </w:pPr>
      <w:r>
        <w:t xml:space="preserve">Estas imágenes muestran la salida extendida del comando </w:t>
      </w:r>
      <w:proofErr w:type="spellStart"/>
      <w:r>
        <w:rPr>
          <w:rStyle w:val="HTMLCode"/>
          <w:rFonts w:eastAsiaTheme="minorHAnsi"/>
        </w:rPr>
        <w:t>ps</w:t>
      </w:r>
      <w:proofErr w:type="spellEnd"/>
      <w:r>
        <w:rPr>
          <w:rStyle w:val="HTMLCode"/>
          <w:rFonts w:eastAsiaTheme="minorHAnsi"/>
        </w:rPr>
        <w:t xml:space="preserve"> </w:t>
      </w:r>
      <w:proofErr w:type="spellStart"/>
      <w:r>
        <w:rPr>
          <w:rStyle w:val="HTMLCode"/>
          <w:rFonts w:eastAsiaTheme="minorHAnsi"/>
        </w:rPr>
        <w:t>aux</w:t>
      </w:r>
      <w:proofErr w:type="spellEnd"/>
      <w:r>
        <w:t xml:space="preserve"> donde se visualiza una lista completa de todos los procesos en ejecución del sistema. Se pueden observar múltiples procesos con sus respectivos PID, usuario propietario, uso de CPU y memoria, y rutas de ejecución. Esta información es crucial para identificar procesos sospechosos o maliciosos que puedan estar relacionados con el incidente de </w:t>
      </w:r>
      <w:proofErr w:type="spellStart"/>
      <w:r>
        <w:t>ransomware</w:t>
      </w:r>
      <w:proofErr w:type="spellEnd"/>
      <w:r>
        <w:t>.</w:t>
      </w:r>
      <w:r>
        <w:rPr>
          <w:rFonts w:ascii="Times New Roman" w:hAnsi="Times New Roman"/>
        </w:rPr>
        <w:t xml:space="preserve"> </w:t>
      </w:r>
      <w:r>
        <w:t xml:space="preserve">Se observa el </w:t>
      </w:r>
      <w:proofErr w:type="spellStart"/>
      <w:r>
        <w:t>prompt</w:t>
      </w:r>
      <w:proofErr w:type="spellEnd"/>
      <w:r>
        <w:t xml:space="preserve"> de la terminal al final, indicando que el comando ha terminado de ejecutarse completamente. Esta vista permite ver todos los procesos activos para realizar un análisis exhaustivo del estado del sistema comprometido.</w:t>
      </w:r>
    </w:p>
    <w:p w14:paraId="3806E293" w14:textId="77777777" w:rsidR="00C15530" w:rsidRPr="00C15530" w:rsidRDefault="00C15530" w:rsidP="002C4E2C">
      <w:pPr>
        <w:spacing w:before="240" w:after="240"/>
        <w:rPr>
          <w:rFonts w:ascii="Aptos" w:eastAsia="Aptos" w:hAnsi="Aptos" w:cs="Aptos"/>
          <w:lang w:val="en-CO"/>
        </w:rPr>
      </w:pPr>
    </w:p>
    <w:p w14:paraId="270853F9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lastRenderedPageBreak/>
        <w:drawing>
          <wp:inline distT="0" distB="0" distL="0" distR="0" wp14:anchorId="29570F4E" wp14:editId="6BC6E764">
            <wp:extent cx="6684433" cy="2666632"/>
            <wp:effectExtent l="0" t="0" r="0" b="635"/>
            <wp:docPr id="912661416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2661416" name="Picture 912661416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5204" cy="26868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8A3307" w14:textId="2F293B84" w:rsidR="00332AA6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32" w:name="_Toc200108344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12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 xml:space="preserve">: Investigación Forense en </w:t>
      </w:r>
      <w:proofErr w:type="spellStart"/>
      <w:r w:rsidRPr="00332AA6">
        <w:rPr>
          <w:b w:val="0"/>
          <w:bCs/>
          <w:i/>
          <w:iCs/>
          <w:sz w:val="18"/>
          <w:szCs w:val="18"/>
        </w:rPr>
        <w:t>VirusTotal</w:t>
      </w:r>
      <w:bookmarkEnd w:id="32"/>
      <w:proofErr w:type="spellEnd"/>
    </w:p>
    <w:p w14:paraId="647222E0" w14:textId="77777777" w:rsidR="00332AA6" w:rsidRDefault="002C4E2C" w:rsidP="00332AA6">
      <w:pPr>
        <w:keepNext/>
        <w:spacing w:before="240" w:after="240"/>
      </w:pPr>
      <w:r>
        <w:rPr>
          <w:rFonts w:ascii="Aptos" w:eastAsia="Aptos" w:hAnsi="Aptos" w:cs="Aptos"/>
          <w:noProof/>
        </w:rPr>
        <w:drawing>
          <wp:inline distT="0" distB="0" distL="0" distR="0" wp14:anchorId="016F157A" wp14:editId="450369DF">
            <wp:extent cx="6743700" cy="2762323"/>
            <wp:effectExtent l="0" t="0" r="0" b="6350"/>
            <wp:docPr id="1992274917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2274917" name="Picture 1992274917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57743" cy="276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62970B" w14:textId="73E46B9E" w:rsidR="002C4E2C" w:rsidRPr="00332AA6" w:rsidRDefault="00332AA6" w:rsidP="00332AA6">
      <w:pPr>
        <w:pStyle w:val="Heading3"/>
        <w:rPr>
          <w:b w:val="0"/>
          <w:bCs/>
          <w:i/>
          <w:iCs/>
          <w:sz w:val="18"/>
          <w:szCs w:val="18"/>
        </w:rPr>
      </w:pPr>
      <w:bookmarkStart w:id="33" w:name="_Toc200108345"/>
      <w:r w:rsidRPr="00332AA6">
        <w:rPr>
          <w:b w:val="0"/>
          <w:bCs/>
          <w:i/>
          <w:iCs/>
          <w:sz w:val="18"/>
          <w:szCs w:val="18"/>
        </w:rPr>
        <w:t xml:space="preserve">Figure </w:t>
      </w:r>
      <w:r w:rsidRPr="00332AA6">
        <w:rPr>
          <w:b w:val="0"/>
          <w:bCs/>
          <w:i/>
          <w:iCs/>
          <w:sz w:val="18"/>
          <w:szCs w:val="18"/>
        </w:rPr>
        <w:fldChar w:fldCharType="begin"/>
      </w:r>
      <w:r w:rsidRPr="00332AA6">
        <w:rPr>
          <w:b w:val="0"/>
          <w:bCs/>
          <w:i/>
          <w:iCs/>
          <w:sz w:val="18"/>
          <w:szCs w:val="18"/>
        </w:rPr>
        <w:instrText xml:space="preserve"> SEQ Figure \* ARABIC </w:instrText>
      </w:r>
      <w:r w:rsidRPr="00332AA6">
        <w:rPr>
          <w:b w:val="0"/>
          <w:bCs/>
          <w:i/>
          <w:iCs/>
          <w:sz w:val="18"/>
          <w:szCs w:val="18"/>
        </w:rPr>
        <w:fldChar w:fldCharType="separate"/>
      </w:r>
      <w:r w:rsidRPr="00332AA6">
        <w:rPr>
          <w:b w:val="0"/>
          <w:bCs/>
          <w:i/>
          <w:iCs/>
          <w:sz w:val="18"/>
          <w:szCs w:val="18"/>
        </w:rPr>
        <w:t>13</w:t>
      </w:r>
      <w:r w:rsidRPr="00332AA6">
        <w:rPr>
          <w:b w:val="0"/>
          <w:bCs/>
          <w:i/>
          <w:iCs/>
          <w:sz w:val="18"/>
          <w:szCs w:val="18"/>
        </w:rPr>
        <w:fldChar w:fldCharType="end"/>
      </w:r>
      <w:r w:rsidRPr="00332AA6">
        <w:rPr>
          <w:b w:val="0"/>
          <w:bCs/>
          <w:i/>
          <w:iCs/>
          <w:sz w:val="18"/>
          <w:szCs w:val="18"/>
        </w:rPr>
        <w:t xml:space="preserve">: Hallazgo comentario pista en </w:t>
      </w:r>
      <w:proofErr w:type="spellStart"/>
      <w:r w:rsidRPr="00332AA6">
        <w:rPr>
          <w:b w:val="0"/>
          <w:bCs/>
          <w:i/>
          <w:iCs/>
          <w:sz w:val="18"/>
          <w:szCs w:val="18"/>
        </w:rPr>
        <w:t>VirtusTotal</w:t>
      </w:r>
      <w:bookmarkEnd w:id="33"/>
      <w:proofErr w:type="spellEnd"/>
    </w:p>
    <w:p w14:paraId="6B142533" w14:textId="4409F48B" w:rsidR="00C15530" w:rsidRDefault="00C15530" w:rsidP="002C4E2C">
      <w:pPr>
        <w:ind w:firstLine="0"/>
        <w:rPr>
          <w:b/>
          <w:bCs/>
        </w:rPr>
      </w:pPr>
      <w:r>
        <w:t xml:space="preserve">Y estas últimas imágenes de evidencia demuestran la fase de verificación e investigación de amenazas del análisis forense, donde los artefactos sospechosos encontrados durante la investigación se validan contra bases de datos de </w:t>
      </w:r>
      <w:r>
        <w:lastRenderedPageBreak/>
        <w:t xml:space="preserve">inteligencia de amenazas para confirmar su naturaleza maliciosa y obtener información adicional sobre las técnicas utilizadas por el atacante. En este caso a través de la página de </w:t>
      </w:r>
      <w:proofErr w:type="spellStart"/>
      <w:r>
        <w:t>VirusTotal</w:t>
      </w:r>
      <w:proofErr w:type="spellEnd"/>
      <w:r>
        <w:t xml:space="preserve">. </w:t>
      </w:r>
    </w:p>
    <w:p w14:paraId="684A5C4C" w14:textId="48511EB7" w:rsidR="002C4E2C" w:rsidRPr="002C4E2C" w:rsidRDefault="002C4E2C" w:rsidP="002C4E2C">
      <w:pPr>
        <w:ind w:firstLine="0"/>
        <w:rPr>
          <w:b/>
          <w:bCs/>
        </w:rPr>
      </w:pPr>
      <w:proofErr w:type="spellStart"/>
      <w:r w:rsidRPr="002C4E2C">
        <w:rPr>
          <w:b/>
          <w:bCs/>
        </w:rPr>
        <w:t>Flag</w:t>
      </w:r>
      <w:proofErr w:type="spellEnd"/>
      <w:r w:rsidRPr="002C4E2C">
        <w:rPr>
          <w:b/>
          <w:bCs/>
        </w:rPr>
        <w:t>:</w:t>
      </w:r>
    </w:p>
    <w:p w14:paraId="6F498085" w14:textId="77147E9E" w:rsidR="002C4E2C" w:rsidRPr="007102A7" w:rsidRDefault="002C4E2C" w:rsidP="002C4E2C">
      <w:pPr>
        <w:pStyle w:val="ListParagraph"/>
        <w:numPr>
          <w:ilvl w:val="0"/>
          <w:numId w:val="2"/>
        </w:numPr>
      </w:pPr>
      <w:proofErr w:type="gramStart"/>
      <w:r w:rsidRPr="007102A7">
        <w:t>CTF{</w:t>
      </w:r>
      <w:proofErr w:type="gramEnd"/>
      <w:r w:rsidRPr="007102A7">
        <w:t>nombre_del_</w:t>
      </w:r>
      <w:proofErr w:type="gramStart"/>
      <w:r w:rsidRPr="007102A7">
        <w:t>malware</w:t>
      </w:r>
      <w:proofErr w:type="gramEnd"/>
      <w:r w:rsidRPr="007102A7">
        <w:t>&amp;calculo_del_hash_del_</w:t>
      </w:r>
      <w:proofErr w:type="gramStart"/>
      <w:r w:rsidRPr="007102A7">
        <w:t>malware</w:t>
      </w:r>
      <w:proofErr w:type="gramEnd"/>
      <w:r w:rsidRPr="007102A7">
        <w:t>_SHA-256&amp;nombre_de_la_llave_que_cifro_la_data}</w:t>
      </w:r>
    </w:p>
    <w:p w14:paraId="39B1407A" w14:textId="0E03D01C" w:rsidR="000656B9" w:rsidRDefault="002C4E2C" w:rsidP="002C4E2C">
      <w:pPr>
        <w:pStyle w:val="ListParagraph"/>
        <w:numPr>
          <w:ilvl w:val="0"/>
          <w:numId w:val="2"/>
        </w:numPr>
      </w:pPr>
      <w:proofErr w:type="gramStart"/>
      <w:r w:rsidRPr="007102A7">
        <w:t>CTF{</w:t>
      </w:r>
      <w:proofErr w:type="gramEnd"/>
      <w:r w:rsidRPr="007102A7">
        <w:t>msedge.exe&amp;cf64f38feb1e70e8fbf5a03206550c29cf6ae8aa5e06ca54ed3737d986af1c28&amp;</w:t>
      </w:r>
      <w:proofErr w:type="gramStart"/>
      <w:r w:rsidRPr="007102A7">
        <w:t>CTF{</w:t>
      </w:r>
      <w:proofErr w:type="gramEnd"/>
      <w:r w:rsidRPr="007102A7">
        <w:t>paramoCTFcolombiaestamuycercanotelopierdas!!!}}</w:t>
      </w:r>
    </w:p>
    <w:p w14:paraId="6BB483F5" w14:textId="2F7D8E12" w:rsidR="002C4E2C" w:rsidRDefault="002C4E2C" w:rsidP="002C4E2C">
      <w:pPr>
        <w:pStyle w:val="Heading3"/>
        <w:ind w:left="0"/>
        <w:rPr>
          <w:rFonts w:ascii="Times New Roman" w:hAnsi="Times New Roman"/>
          <w:sz w:val="27"/>
        </w:rPr>
      </w:pPr>
      <w:bookmarkStart w:id="34" w:name="_Toc200108346"/>
      <w:r>
        <w:t>Comandos utilizados</w:t>
      </w:r>
      <w:r w:rsidR="00C15530">
        <w:t xml:space="preserve"> durante el análisis forense</w:t>
      </w:r>
      <w:r>
        <w:t>:</w:t>
      </w:r>
      <w:bookmarkEnd w:id="34"/>
    </w:p>
    <w:p w14:paraId="07374D89" w14:textId="77777777" w:rsidR="002C4E2C" w:rsidRDefault="002C4E2C" w:rsidP="002C4E2C">
      <w:pPr>
        <w:pStyle w:val="NormalWeb"/>
        <w:numPr>
          <w:ilvl w:val="0"/>
          <w:numId w:val="26"/>
        </w:numPr>
      </w:pPr>
      <w:r>
        <w:rPr>
          <w:rStyle w:val="HTMLCode"/>
        </w:rPr>
        <w:t>python3 vol.py -f memdump.mem windows.pslist</w:t>
      </w:r>
    </w:p>
    <w:p w14:paraId="6FA63A3D" w14:textId="77777777" w:rsidR="002C4E2C" w:rsidRDefault="002C4E2C" w:rsidP="002C4E2C">
      <w:pPr>
        <w:pStyle w:val="NormalWeb"/>
        <w:numPr>
          <w:ilvl w:val="0"/>
          <w:numId w:val="26"/>
        </w:numPr>
      </w:pPr>
      <w:r>
        <w:rPr>
          <w:rStyle w:val="HTMLCode"/>
        </w:rPr>
        <w:t>python3 vol.py -f memdump.mem windows.dumpfiles --pid 7724</w:t>
      </w:r>
    </w:p>
    <w:p w14:paraId="57151C36" w14:textId="77777777" w:rsidR="002C4E2C" w:rsidRDefault="002C4E2C" w:rsidP="002C4E2C">
      <w:pPr>
        <w:pStyle w:val="NormalWeb"/>
        <w:numPr>
          <w:ilvl w:val="0"/>
          <w:numId w:val="26"/>
        </w:numPr>
      </w:pPr>
      <w:r>
        <w:rPr>
          <w:rStyle w:val="HTMLCode"/>
        </w:rPr>
        <w:t>strings El_Secreto... | grep Fernet</w:t>
      </w:r>
    </w:p>
    <w:p w14:paraId="5FE82CBD" w14:textId="77777777" w:rsidR="002C4E2C" w:rsidRDefault="002C4E2C" w:rsidP="002C4E2C">
      <w:pPr>
        <w:pStyle w:val="NormalWeb"/>
        <w:numPr>
          <w:ilvl w:val="0"/>
          <w:numId w:val="26"/>
        </w:numPr>
      </w:pPr>
      <w:r>
        <w:rPr>
          <w:rStyle w:val="HTMLCode"/>
        </w:rPr>
        <w:t>sha256sum msedge.exe</w:t>
      </w:r>
    </w:p>
    <w:p w14:paraId="13598087" w14:textId="77777777" w:rsidR="002C4E2C" w:rsidRPr="002C4E2C" w:rsidRDefault="002C4E2C" w:rsidP="002C4E2C">
      <w:pPr>
        <w:ind w:firstLine="0"/>
      </w:pPr>
    </w:p>
    <w:p w14:paraId="2835186E" w14:textId="3EB43B26" w:rsidR="00C0391F" w:rsidRDefault="00C0391F" w:rsidP="00C0391F">
      <w:pPr>
        <w:pStyle w:val="Heading1"/>
      </w:pPr>
      <w:bookmarkStart w:id="35" w:name="_Toc200108347"/>
      <w:r>
        <w:t>Conclusiones</w:t>
      </w:r>
      <w:bookmarkEnd w:id="35"/>
    </w:p>
    <w:p w14:paraId="176B35D2" w14:textId="77777777" w:rsidR="00E72026" w:rsidRPr="007102A7" w:rsidRDefault="00E72026" w:rsidP="00C423FB">
      <w:pPr>
        <w:pStyle w:val="ListParagraph"/>
        <w:numPr>
          <w:ilvl w:val="0"/>
          <w:numId w:val="27"/>
        </w:numPr>
      </w:pPr>
      <w:r w:rsidRPr="007102A7">
        <w:t>El ataque fue iniciado mediante ingeniería social con una página falsa.</w:t>
      </w:r>
    </w:p>
    <w:p w14:paraId="06FC74B6" w14:textId="77777777" w:rsidR="00E72026" w:rsidRPr="007102A7" w:rsidRDefault="00E72026" w:rsidP="00C423FB">
      <w:pPr>
        <w:pStyle w:val="ListParagraph"/>
        <w:numPr>
          <w:ilvl w:val="0"/>
          <w:numId w:val="27"/>
        </w:numPr>
      </w:pPr>
      <w:r w:rsidRPr="007102A7">
        <w:t xml:space="preserve">El atacante desplegó un </w:t>
      </w:r>
      <w:proofErr w:type="spellStart"/>
      <w:r w:rsidRPr="007102A7">
        <w:t>ransomware</w:t>
      </w:r>
      <w:proofErr w:type="spellEnd"/>
      <w:r w:rsidRPr="007102A7">
        <w:t xml:space="preserve"> que cifró información sensible.</w:t>
      </w:r>
    </w:p>
    <w:p w14:paraId="1E161F2B" w14:textId="77777777" w:rsidR="00E72026" w:rsidRPr="007102A7" w:rsidRDefault="00E72026" w:rsidP="00C423FB">
      <w:pPr>
        <w:pStyle w:val="ListParagraph"/>
        <w:numPr>
          <w:ilvl w:val="0"/>
          <w:numId w:val="27"/>
        </w:numPr>
      </w:pPr>
      <w:r w:rsidRPr="007102A7">
        <w:t>Se estableció una conexión hacia un servidor remoto, posiblemente para exfiltrar información o recibir comandos.</w:t>
      </w:r>
    </w:p>
    <w:p w14:paraId="68A830F6" w14:textId="3CF5A951" w:rsidR="00E72026" w:rsidRPr="002C4E2C" w:rsidRDefault="00E72026" w:rsidP="00C423FB">
      <w:pPr>
        <w:pStyle w:val="ListParagraph"/>
        <w:numPr>
          <w:ilvl w:val="0"/>
          <w:numId w:val="27"/>
        </w:numPr>
      </w:pPr>
      <w:r w:rsidRPr="007102A7">
        <w:t xml:space="preserve">El análisis permitió identificar </w:t>
      </w:r>
      <w:proofErr w:type="spellStart"/>
      <w:r w:rsidRPr="007102A7">
        <w:t>IoCs</w:t>
      </w:r>
      <w:proofErr w:type="spellEnd"/>
      <w:r w:rsidRPr="007102A7">
        <w:t xml:space="preserve"> clave para proteger otros sistemas.</w:t>
      </w:r>
    </w:p>
    <w:p w14:paraId="4E5FB8C9" w14:textId="283BA8D9" w:rsidR="00C0391F" w:rsidRDefault="00C0391F" w:rsidP="00C0391F">
      <w:pPr>
        <w:pStyle w:val="Heading1"/>
      </w:pPr>
      <w:bookmarkStart w:id="36" w:name="_Toc200108348"/>
      <w:r>
        <w:t>Recomendaciones</w:t>
      </w:r>
      <w:bookmarkEnd w:id="36"/>
    </w:p>
    <w:p w14:paraId="14A5276A" w14:textId="77777777" w:rsidR="00E72026" w:rsidRPr="007102A7" w:rsidRDefault="00E72026" w:rsidP="00C423FB">
      <w:pPr>
        <w:pStyle w:val="ListParagraph"/>
        <w:numPr>
          <w:ilvl w:val="0"/>
          <w:numId w:val="28"/>
        </w:numPr>
      </w:pPr>
      <w:r w:rsidRPr="00C423FB">
        <w:rPr>
          <w:b/>
          <w:bCs/>
        </w:rPr>
        <w:t>Contención inmediata:</w:t>
      </w:r>
      <w:r w:rsidRPr="007102A7">
        <w:t xml:space="preserve"> Bloqueo de </w:t>
      </w:r>
      <w:proofErr w:type="spellStart"/>
      <w:r w:rsidRPr="007102A7">
        <w:t>IPs</w:t>
      </w:r>
      <w:proofErr w:type="spellEnd"/>
      <w:r w:rsidRPr="007102A7">
        <w:t xml:space="preserve"> y dominios detectados.</w:t>
      </w:r>
    </w:p>
    <w:p w14:paraId="1EE5D717" w14:textId="77777777" w:rsidR="00E72026" w:rsidRPr="007102A7" w:rsidRDefault="00E72026" w:rsidP="00C423FB">
      <w:pPr>
        <w:pStyle w:val="ListParagraph"/>
        <w:numPr>
          <w:ilvl w:val="0"/>
          <w:numId w:val="28"/>
        </w:numPr>
      </w:pPr>
      <w:r w:rsidRPr="00C423FB">
        <w:rPr>
          <w:b/>
          <w:bCs/>
        </w:rPr>
        <w:lastRenderedPageBreak/>
        <w:t>Parcheo de sistemas:</w:t>
      </w:r>
      <w:r w:rsidRPr="007102A7">
        <w:t xml:space="preserve"> Asegurar navegadores y </w:t>
      </w:r>
      <w:proofErr w:type="spellStart"/>
      <w:r w:rsidRPr="007102A7">
        <w:t>plugins</w:t>
      </w:r>
      <w:proofErr w:type="spellEnd"/>
      <w:r w:rsidRPr="007102A7">
        <w:t xml:space="preserve"> actualizados.</w:t>
      </w:r>
    </w:p>
    <w:p w14:paraId="72794F11" w14:textId="77777777" w:rsidR="00E72026" w:rsidRPr="007102A7" w:rsidRDefault="00E72026" w:rsidP="00C423FB">
      <w:pPr>
        <w:pStyle w:val="ListParagraph"/>
        <w:numPr>
          <w:ilvl w:val="0"/>
          <w:numId w:val="28"/>
        </w:numPr>
      </w:pPr>
      <w:r w:rsidRPr="00C423FB">
        <w:rPr>
          <w:b/>
          <w:bCs/>
        </w:rPr>
        <w:t>Refuerzo de firewall:</w:t>
      </w:r>
      <w:r w:rsidRPr="007102A7">
        <w:t xml:space="preserve"> Aplicación de reglas más estrictas.</w:t>
      </w:r>
    </w:p>
    <w:p w14:paraId="32DB247B" w14:textId="77777777" w:rsidR="00E72026" w:rsidRPr="007102A7" w:rsidRDefault="00E72026" w:rsidP="00C423FB">
      <w:pPr>
        <w:pStyle w:val="ListParagraph"/>
        <w:numPr>
          <w:ilvl w:val="0"/>
          <w:numId w:val="28"/>
        </w:numPr>
      </w:pPr>
      <w:r w:rsidRPr="00C423FB">
        <w:rPr>
          <w:b/>
          <w:bCs/>
        </w:rPr>
        <w:t>Educación en ciberseguridad:</w:t>
      </w:r>
      <w:r w:rsidRPr="007102A7">
        <w:t xml:space="preserve"> Campañas de concientización sobre phishing.</w:t>
      </w:r>
    </w:p>
    <w:p w14:paraId="5B3B7FDD" w14:textId="254A075F" w:rsidR="00E72026" w:rsidRPr="002C4E2C" w:rsidRDefault="00E72026" w:rsidP="00C423FB">
      <w:pPr>
        <w:pStyle w:val="ListParagraph"/>
        <w:numPr>
          <w:ilvl w:val="0"/>
          <w:numId w:val="28"/>
        </w:numPr>
      </w:pPr>
      <w:r w:rsidRPr="00C423FB">
        <w:rPr>
          <w:b/>
          <w:bCs/>
        </w:rPr>
        <w:t>Implementación de EDR:</w:t>
      </w:r>
      <w:r w:rsidRPr="007102A7">
        <w:t xml:space="preserve"> Para detección y respuesta temprana a amenazas.</w:t>
      </w:r>
    </w:p>
    <w:p w14:paraId="7D65A772" w14:textId="414B2057" w:rsidR="000656B9" w:rsidRDefault="000656B9" w:rsidP="000656B9">
      <w:pPr>
        <w:pStyle w:val="Heading1"/>
        <w:rPr>
          <w:rFonts w:eastAsiaTheme="minorHAnsi"/>
        </w:rPr>
      </w:pPr>
      <w:bookmarkStart w:id="37" w:name="_Toc200108349"/>
      <w:r>
        <w:rPr>
          <w:rFonts w:eastAsiaTheme="minorHAnsi"/>
        </w:rPr>
        <w:t>Referencias</w:t>
      </w:r>
      <w:bookmarkEnd w:id="37"/>
    </w:p>
    <w:p w14:paraId="71B30470" w14:textId="3F3F991F" w:rsidR="000656B9" w:rsidRPr="000656B9" w:rsidRDefault="000656B9" w:rsidP="000656B9">
      <w:pPr>
        <w:pStyle w:val="ListParagraph"/>
        <w:numPr>
          <w:ilvl w:val="0"/>
          <w:numId w:val="2"/>
        </w:numPr>
        <w:rPr>
          <w:rFonts w:ascii="Times New Roman" w:hAnsi="Times New Roman"/>
        </w:rPr>
      </w:pPr>
      <w:r>
        <w:t>NIST SP 800-61</w:t>
      </w:r>
    </w:p>
    <w:p w14:paraId="7BBE2FA0" w14:textId="63D7F312" w:rsidR="000656B9" w:rsidRDefault="000656B9" w:rsidP="000656B9">
      <w:pPr>
        <w:pStyle w:val="ListParagraph"/>
        <w:numPr>
          <w:ilvl w:val="0"/>
          <w:numId w:val="2"/>
        </w:numPr>
      </w:pPr>
      <w:r>
        <w:t>cryptography.io - documentación Fernet</w:t>
      </w:r>
    </w:p>
    <w:p w14:paraId="4A35FF8A" w14:textId="23CF9DBD" w:rsidR="000656B9" w:rsidRDefault="000656B9" w:rsidP="000656B9">
      <w:pPr>
        <w:pStyle w:val="ListParagraph"/>
        <w:numPr>
          <w:ilvl w:val="0"/>
          <w:numId w:val="2"/>
        </w:numPr>
      </w:pPr>
      <w:proofErr w:type="spellStart"/>
      <w:r>
        <w:t>VirusTotal</w:t>
      </w:r>
      <w:proofErr w:type="spellEnd"/>
      <w:r>
        <w:t xml:space="preserve"> - verificación de hash</w:t>
      </w:r>
    </w:p>
    <w:p w14:paraId="14993910" w14:textId="1DACEDF5" w:rsidR="000656B9" w:rsidRDefault="000656B9" w:rsidP="000656B9">
      <w:pPr>
        <w:pStyle w:val="ListParagraph"/>
        <w:numPr>
          <w:ilvl w:val="0"/>
          <w:numId w:val="2"/>
        </w:numPr>
      </w:pPr>
      <w:r>
        <w:t xml:space="preserve">Wireshark </w:t>
      </w:r>
      <w:proofErr w:type="spellStart"/>
      <w:r>
        <w:t>documentation</w:t>
      </w:r>
      <w:proofErr w:type="spellEnd"/>
    </w:p>
    <w:p w14:paraId="552ECBD1" w14:textId="3DD5D52C" w:rsidR="000656B9" w:rsidRDefault="000656B9" w:rsidP="000656B9">
      <w:pPr>
        <w:pStyle w:val="ListParagraph"/>
        <w:numPr>
          <w:ilvl w:val="0"/>
          <w:numId w:val="2"/>
        </w:numPr>
      </w:pPr>
      <w:r>
        <w:t xml:space="preserve">Volatility3 </w:t>
      </w:r>
      <w:proofErr w:type="spellStart"/>
      <w:r>
        <w:t>Cheatsheet</w:t>
      </w:r>
      <w:proofErr w:type="spellEnd"/>
    </w:p>
    <w:p w14:paraId="66BF337B" w14:textId="77777777" w:rsidR="000656B9" w:rsidRPr="000656B9" w:rsidRDefault="000656B9" w:rsidP="000656B9"/>
    <w:sectPr w:rsidR="000656B9" w:rsidRPr="000656B9" w:rsidSect="00D5718A">
      <w:footerReference w:type="default" r:id="rId23"/>
      <w:pgSz w:w="12242" w:h="15842" w:code="122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AC00F" w14:textId="77777777" w:rsidR="001D0082" w:rsidRDefault="001D0082" w:rsidP="00D5718A">
      <w:pPr>
        <w:spacing w:after="0" w:line="240" w:lineRule="auto"/>
      </w:pPr>
      <w:r>
        <w:separator/>
      </w:r>
    </w:p>
  </w:endnote>
  <w:endnote w:type="continuationSeparator" w:id="0">
    <w:p w14:paraId="2D305C31" w14:textId="77777777" w:rsidR="001D0082" w:rsidRDefault="001D0082" w:rsidP="00D571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0179138"/>
      <w:docPartObj>
        <w:docPartGallery w:val="Page Numbers (Bottom of Page)"/>
        <w:docPartUnique/>
      </w:docPartObj>
    </w:sdtPr>
    <w:sdtContent>
      <w:p w14:paraId="1C43E62C" w14:textId="77777777" w:rsidR="00AD1472" w:rsidRDefault="00AD1472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734F6">
          <w:rPr>
            <w:noProof/>
          </w:rPr>
          <w:t>2</w:t>
        </w:r>
        <w:r>
          <w:fldChar w:fldCharType="end"/>
        </w:r>
      </w:p>
    </w:sdtContent>
  </w:sdt>
  <w:p w14:paraId="73E1DF14" w14:textId="77777777" w:rsidR="00AD1472" w:rsidRDefault="00AD14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9A5377" w14:textId="77777777" w:rsidR="001D0082" w:rsidRDefault="001D0082" w:rsidP="00D5718A">
      <w:pPr>
        <w:spacing w:after="0" w:line="240" w:lineRule="auto"/>
      </w:pPr>
      <w:r>
        <w:separator/>
      </w:r>
    </w:p>
  </w:footnote>
  <w:footnote w:type="continuationSeparator" w:id="0">
    <w:p w14:paraId="629B2F80" w14:textId="77777777" w:rsidR="001D0082" w:rsidRDefault="001D0082" w:rsidP="00D571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7A8F9"/>
    <w:multiLevelType w:val="hybridMultilevel"/>
    <w:tmpl w:val="7486B376"/>
    <w:lvl w:ilvl="0" w:tplc="2B4A3F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A65A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90061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62D3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78B6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628F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284F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A4F9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FA68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D17E4"/>
    <w:multiLevelType w:val="hybridMultilevel"/>
    <w:tmpl w:val="4120D278"/>
    <w:lvl w:ilvl="0" w:tplc="05527A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C41E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7081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BA52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AEC6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2A1A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7E43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2870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108B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63450"/>
    <w:multiLevelType w:val="hybridMultilevel"/>
    <w:tmpl w:val="38186C4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136372"/>
    <w:multiLevelType w:val="multilevel"/>
    <w:tmpl w:val="1A5A642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2690745"/>
    <w:multiLevelType w:val="hybridMultilevel"/>
    <w:tmpl w:val="03FAFCDC"/>
    <w:lvl w:ilvl="0" w:tplc="04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1B13703B"/>
    <w:multiLevelType w:val="multilevel"/>
    <w:tmpl w:val="D4205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F41339"/>
    <w:multiLevelType w:val="hybridMultilevel"/>
    <w:tmpl w:val="3A0E9A8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1D529A0"/>
    <w:multiLevelType w:val="multilevel"/>
    <w:tmpl w:val="4C801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494001"/>
    <w:multiLevelType w:val="multilevel"/>
    <w:tmpl w:val="5DF4BF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912500C"/>
    <w:multiLevelType w:val="hybridMultilevel"/>
    <w:tmpl w:val="AC6881E4"/>
    <w:lvl w:ilvl="0" w:tplc="6D6C3A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F5A15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50FD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B02C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80E5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78D4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DCDB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685D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5EFB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1F3424"/>
    <w:multiLevelType w:val="hybridMultilevel"/>
    <w:tmpl w:val="0BB6AD0C"/>
    <w:lvl w:ilvl="0" w:tplc="560457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6CCE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A0C3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3880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AA29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E85F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3C84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5CD3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8831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EA76C2"/>
    <w:multiLevelType w:val="multilevel"/>
    <w:tmpl w:val="926482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2D30EDE"/>
    <w:multiLevelType w:val="multilevel"/>
    <w:tmpl w:val="F4D08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3905CBF"/>
    <w:multiLevelType w:val="hybridMultilevel"/>
    <w:tmpl w:val="CBE6B96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437AD60"/>
    <w:multiLevelType w:val="hybridMultilevel"/>
    <w:tmpl w:val="F87E96C6"/>
    <w:lvl w:ilvl="0" w:tplc="D0D623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5329D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102E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D424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9C6E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7C72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94E1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DC5A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686F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FF6608"/>
    <w:multiLevelType w:val="hybridMultilevel"/>
    <w:tmpl w:val="2408A70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AFD171A"/>
    <w:multiLevelType w:val="multilevel"/>
    <w:tmpl w:val="E50A5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F1F0EAC"/>
    <w:multiLevelType w:val="hybridMultilevel"/>
    <w:tmpl w:val="70F60084"/>
    <w:lvl w:ilvl="0" w:tplc="3800C8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B2AF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B1652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56CF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CA98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E524A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B0AE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4E91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FD0E8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D44427"/>
    <w:multiLevelType w:val="multilevel"/>
    <w:tmpl w:val="AF5E4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6554C82"/>
    <w:multiLevelType w:val="multilevel"/>
    <w:tmpl w:val="B544A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A9A1A12"/>
    <w:multiLevelType w:val="multilevel"/>
    <w:tmpl w:val="9E3AB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EC4444B"/>
    <w:multiLevelType w:val="hybridMultilevel"/>
    <w:tmpl w:val="6C20738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5F290398"/>
    <w:multiLevelType w:val="hybridMultilevel"/>
    <w:tmpl w:val="E3A60510"/>
    <w:lvl w:ilvl="0" w:tplc="7F9614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0A84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00F8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C6B2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2CE8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529F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584A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20A4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0CCFC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BB4107"/>
    <w:multiLevelType w:val="hybridMultilevel"/>
    <w:tmpl w:val="F0E6298E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68CB13AC"/>
    <w:multiLevelType w:val="hybridMultilevel"/>
    <w:tmpl w:val="DD22DC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30131C6"/>
    <w:multiLevelType w:val="hybridMultilevel"/>
    <w:tmpl w:val="63ECAB80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74553037"/>
    <w:multiLevelType w:val="multilevel"/>
    <w:tmpl w:val="B608D2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CD54CCE"/>
    <w:multiLevelType w:val="hybridMultilevel"/>
    <w:tmpl w:val="9C305B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758942980">
    <w:abstractNumId w:val="25"/>
  </w:num>
  <w:num w:numId="2" w16cid:durableId="2082360802">
    <w:abstractNumId w:val="6"/>
  </w:num>
  <w:num w:numId="3" w16cid:durableId="1287349346">
    <w:abstractNumId w:val="0"/>
  </w:num>
  <w:num w:numId="4" w16cid:durableId="1803888234">
    <w:abstractNumId w:val="22"/>
  </w:num>
  <w:num w:numId="5" w16cid:durableId="1823691472">
    <w:abstractNumId w:val="1"/>
  </w:num>
  <w:num w:numId="6" w16cid:durableId="1710184961">
    <w:abstractNumId w:val="4"/>
  </w:num>
  <w:num w:numId="7" w16cid:durableId="1601910542">
    <w:abstractNumId w:val="10"/>
  </w:num>
  <w:num w:numId="8" w16cid:durableId="1880387724">
    <w:abstractNumId w:val="9"/>
  </w:num>
  <w:num w:numId="9" w16cid:durableId="247347954">
    <w:abstractNumId w:val="14"/>
  </w:num>
  <w:num w:numId="10" w16cid:durableId="259605362">
    <w:abstractNumId w:val="17"/>
  </w:num>
  <w:num w:numId="11" w16cid:durableId="1581676310">
    <w:abstractNumId w:val="12"/>
  </w:num>
  <w:num w:numId="12" w16cid:durableId="137261477">
    <w:abstractNumId w:val="18"/>
  </w:num>
  <w:num w:numId="13" w16cid:durableId="2047363049">
    <w:abstractNumId w:val="27"/>
  </w:num>
  <w:num w:numId="14" w16cid:durableId="1435590656">
    <w:abstractNumId w:val="26"/>
  </w:num>
  <w:num w:numId="15" w16cid:durableId="31417974">
    <w:abstractNumId w:val="5"/>
  </w:num>
  <w:num w:numId="16" w16cid:durableId="941110555">
    <w:abstractNumId w:val="3"/>
  </w:num>
  <w:num w:numId="17" w16cid:durableId="2053190998">
    <w:abstractNumId w:val="19"/>
  </w:num>
  <w:num w:numId="18" w16cid:durableId="1869022895">
    <w:abstractNumId w:val="2"/>
  </w:num>
  <w:num w:numId="19" w16cid:durableId="1549301362">
    <w:abstractNumId w:val="8"/>
  </w:num>
  <w:num w:numId="20" w16cid:durableId="1186745663">
    <w:abstractNumId w:val="13"/>
  </w:num>
  <w:num w:numId="21" w16cid:durableId="35392342">
    <w:abstractNumId w:val="11"/>
  </w:num>
  <w:num w:numId="22" w16cid:durableId="1762988785">
    <w:abstractNumId w:val="7"/>
  </w:num>
  <w:num w:numId="23" w16cid:durableId="1845436175">
    <w:abstractNumId w:val="20"/>
  </w:num>
  <w:num w:numId="24" w16cid:durableId="259989905">
    <w:abstractNumId w:val="24"/>
  </w:num>
  <w:num w:numId="25" w16cid:durableId="2000648422">
    <w:abstractNumId w:val="23"/>
  </w:num>
  <w:num w:numId="26" w16cid:durableId="1442917156">
    <w:abstractNumId w:val="16"/>
  </w:num>
  <w:num w:numId="27" w16cid:durableId="1512839011">
    <w:abstractNumId w:val="21"/>
  </w:num>
  <w:num w:numId="28" w16cid:durableId="176483820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18A"/>
    <w:rsid w:val="0004227E"/>
    <w:rsid w:val="00054256"/>
    <w:rsid w:val="000656B9"/>
    <w:rsid w:val="00070E0F"/>
    <w:rsid w:val="001718D2"/>
    <w:rsid w:val="001B6CE8"/>
    <w:rsid w:val="001D0082"/>
    <w:rsid w:val="002951A0"/>
    <w:rsid w:val="002C4E2C"/>
    <w:rsid w:val="002E55B8"/>
    <w:rsid w:val="00332AA6"/>
    <w:rsid w:val="003607E2"/>
    <w:rsid w:val="005E4DD9"/>
    <w:rsid w:val="005F1F0F"/>
    <w:rsid w:val="006E7201"/>
    <w:rsid w:val="007A398B"/>
    <w:rsid w:val="00824519"/>
    <w:rsid w:val="008734F6"/>
    <w:rsid w:val="009940F5"/>
    <w:rsid w:val="009A32EF"/>
    <w:rsid w:val="009F000C"/>
    <w:rsid w:val="00AD1472"/>
    <w:rsid w:val="00AF06B3"/>
    <w:rsid w:val="00C0391F"/>
    <w:rsid w:val="00C15530"/>
    <w:rsid w:val="00C423FB"/>
    <w:rsid w:val="00C9406B"/>
    <w:rsid w:val="00D51807"/>
    <w:rsid w:val="00D5718A"/>
    <w:rsid w:val="00E36F2A"/>
    <w:rsid w:val="00E72026"/>
    <w:rsid w:val="00EA1D3A"/>
    <w:rsid w:val="00F8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35AD499"/>
  <w15:chartTrackingRefBased/>
  <w15:docId w15:val="{294CDA5A-FCEF-441E-8B83-9C928FFDE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Colegio Aleman"/>
    <w:qFormat/>
    <w:rsid w:val="00D5718A"/>
    <w:pPr>
      <w:spacing w:line="480" w:lineRule="auto"/>
      <w:ind w:firstLine="709"/>
      <w:jc w:val="both"/>
    </w:pPr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4256"/>
    <w:pPr>
      <w:keepNext/>
      <w:keepLines/>
      <w:spacing w:before="240" w:after="0"/>
      <w:ind w:firstLine="0"/>
      <w:jc w:val="center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54256"/>
    <w:pPr>
      <w:keepNext/>
      <w:keepLines/>
      <w:spacing w:before="40" w:after="0"/>
      <w:ind w:firstLine="0"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54256"/>
    <w:pPr>
      <w:keepNext/>
      <w:keepLines/>
      <w:spacing w:before="40" w:after="0"/>
      <w:ind w:left="709" w:firstLine="0"/>
      <w:jc w:val="left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32AA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32AA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332AA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71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718A"/>
  </w:style>
  <w:style w:type="paragraph" w:styleId="Footer">
    <w:name w:val="footer"/>
    <w:basedOn w:val="Normal"/>
    <w:link w:val="FooterChar"/>
    <w:uiPriority w:val="99"/>
    <w:unhideWhenUsed/>
    <w:rsid w:val="00D571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718A"/>
  </w:style>
  <w:style w:type="character" w:customStyle="1" w:styleId="Heading1Char">
    <w:name w:val="Heading 1 Char"/>
    <w:basedOn w:val="DefaultParagraphFont"/>
    <w:link w:val="Heading1"/>
    <w:uiPriority w:val="9"/>
    <w:rsid w:val="00054256"/>
    <w:rPr>
      <w:rFonts w:ascii="Arial" w:eastAsiaTheme="majorEastAsia" w:hAnsi="Arial" w:cstheme="majorBidi"/>
      <w:b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54256"/>
    <w:rPr>
      <w:rFonts w:ascii="Arial" w:eastAsiaTheme="majorEastAsia" w:hAnsi="Arial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54256"/>
    <w:rPr>
      <w:rFonts w:ascii="Arial" w:eastAsiaTheme="majorEastAsia" w:hAnsi="Arial" w:cstheme="majorBidi"/>
      <w:b/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9F000C"/>
    <w:pPr>
      <w:spacing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es-ES"/>
    </w:rPr>
  </w:style>
  <w:style w:type="paragraph" w:styleId="TOC1">
    <w:name w:val="toc 1"/>
    <w:basedOn w:val="Normal"/>
    <w:next w:val="Normal"/>
    <w:autoRedefine/>
    <w:uiPriority w:val="39"/>
    <w:unhideWhenUsed/>
    <w:rsid w:val="009F000C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9F000C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824519"/>
    <w:pPr>
      <w:ind w:left="720"/>
      <w:contextualSpacing/>
    </w:pPr>
  </w:style>
  <w:style w:type="character" w:styleId="HTMLCode">
    <w:name w:val="HTML Code"/>
    <w:basedOn w:val="DefaultParagraphFont"/>
    <w:uiPriority w:val="99"/>
    <w:semiHidden/>
    <w:unhideWhenUsed/>
    <w:rsid w:val="005E4DD9"/>
    <w:rPr>
      <w:rFonts w:ascii="Courier New" w:eastAsia="Times New Roman" w:hAnsi="Courier New" w:cs="Courier New"/>
      <w:sz w:val="20"/>
      <w:szCs w:val="20"/>
    </w:rPr>
  </w:style>
  <w:style w:type="character" w:styleId="Strong">
    <w:name w:val="Strong"/>
    <w:basedOn w:val="DefaultParagraphFont"/>
    <w:uiPriority w:val="22"/>
    <w:qFormat/>
    <w:rsid w:val="005E4DD9"/>
    <w:rPr>
      <w:b/>
      <w:bCs/>
    </w:rPr>
  </w:style>
  <w:style w:type="paragraph" w:styleId="NormalWeb">
    <w:name w:val="Normal (Web)"/>
    <w:basedOn w:val="Normal"/>
    <w:uiPriority w:val="99"/>
    <w:unhideWhenUsed/>
    <w:rsid w:val="005E4DD9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Cs w:val="24"/>
      <w:lang w:val="en-CO"/>
    </w:rPr>
  </w:style>
  <w:style w:type="character" w:styleId="Emphasis">
    <w:name w:val="Emphasis"/>
    <w:basedOn w:val="DefaultParagraphFont"/>
    <w:uiPriority w:val="20"/>
    <w:qFormat/>
    <w:rsid w:val="006E7201"/>
    <w:rPr>
      <w:i/>
      <w:iCs/>
    </w:rPr>
  </w:style>
  <w:style w:type="paragraph" w:customStyle="1" w:styleId="whitespace-normal">
    <w:name w:val="whitespace-normal"/>
    <w:basedOn w:val="Normal"/>
    <w:rsid w:val="00C15530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Cs w:val="24"/>
      <w:lang w:val="en-CO"/>
    </w:rPr>
  </w:style>
  <w:style w:type="paragraph" w:styleId="Caption">
    <w:name w:val="caption"/>
    <w:basedOn w:val="Normal"/>
    <w:next w:val="Normal"/>
    <w:uiPriority w:val="35"/>
    <w:unhideWhenUsed/>
    <w:qFormat/>
    <w:rsid w:val="009A32E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OC2">
    <w:name w:val="toc 2"/>
    <w:basedOn w:val="Normal"/>
    <w:next w:val="Normal"/>
    <w:autoRedefine/>
    <w:uiPriority w:val="39"/>
    <w:unhideWhenUsed/>
    <w:rsid w:val="00332AA6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332AA6"/>
    <w:pPr>
      <w:spacing w:after="100"/>
      <w:ind w:left="480"/>
    </w:pPr>
  </w:style>
  <w:style w:type="character" w:customStyle="1" w:styleId="Heading4Char">
    <w:name w:val="Heading 4 Char"/>
    <w:basedOn w:val="DefaultParagraphFont"/>
    <w:link w:val="Heading4"/>
    <w:uiPriority w:val="9"/>
    <w:rsid w:val="00332AA6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32AA6"/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332AA6"/>
    <w:rPr>
      <w:rFonts w:asciiTheme="majorHAnsi" w:eastAsiaTheme="majorEastAsia" w:hAnsiTheme="majorHAnsi" w:cstheme="majorBidi"/>
      <w:color w:val="1F4D78" w:themeColor="accent1" w:themeShade="7F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48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0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5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5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743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028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83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customXml" Target="../customXml/item2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28" Type="http://schemas.openxmlformats.org/officeDocument/2006/relationships/customXml" Target="../customXml/item4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https://evento-marzo-ciber-eia-5ae47.web.app/mrrobot" TargetMode="External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8ADF69BAD0EA45BAD02AB04E72423E" ma:contentTypeVersion="11" ma:contentTypeDescription="Create a new document." ma:contentTypeScope="" ma:versionID="a87a2db72ad37111f89f0deced66df65">
  <xsd:schema xmlns:xsd="http://www.w3.org/2001/XMLSchema" xmlns:xs="http://www.w3.org/2001/XMLSchema" xmlns:p="http://schemas.microsoft.com/office/2006/metadata/properties" xmlns:ns2="d712e54a-fd34-4213-b5fa-2950816e4131" xmlns:ns3="2c770aee-0905-4b7f-a670-d4d6c413f69b" targetNamespace="http://schemas.microsoft.com/office/2006/metadata/properties" ma:root="true" ma:fieldsID="2c5b34034281ecbd8b8843286868a63e" ns2:_="" ns3:_="">
    <xsd:import namespace="d712e54a-fd34-4213-b5fa-2950816e4131"/>
    <xsd:import namespace="2c770aee-0905-4b7f-a670-d4d6c413f6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12e54a-fd34-4213-b5fa-2950816e41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2093fb0a-f3be-4120-808e-fc0c80b8c9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70aee-0905-4b7f-a670-d4d6c413f69b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b508be7e-641f-4d76-876e-7fb0fff8991c}" ma:internalName="TaxCatchAll" ma:showField="CatchAllData" ma:web="2c770aee-0905-4b7f-a670-d4d6c413f69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c770aee-0905-4b7f-a670-d4d6c413f69b" xsi:nil="true"/>
    <lcf76f155ced4ddcb4097134ff3c332f xmlns="d712e54a-fd34-4213-b5fa-2950816e413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BB3D981-E088-4780-81E4-C307990CC68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9F1B46D-139F-4549-9495-897F4B03B907}"/>
</file>

<file path=customXml/itemProps3.xml><?xml version="1.0" encoding="utf-8"?>
<ds:datastoreItem xmlns:ds="http://schemas.openxmlformats.org/officeDocument/2006/customXml" ds:itemID="{F75667B5-611F-40CC-A954-84E9AB514054}"/>
</file>

<file path=customXml/itemProps4.xml><?xml version="1.0" encoding="utf-8"?>
<ds:datastoreItem xmlns:ds="http://schemas.openxmlformats.org/officeDocument/2006/customXml" ds:itemID="{5C867ED0-18E8-4CC7-B06B-CAE5B6B48B8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21</Pages>
  <Words>2087</Words>
  <Characters>11897</Characters>
  <Application>Microsoft Office Word</Application>
  <DocSecurity>0</DocSecurity>
  <Lines>99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Sala106</dc:creator>
  <cp:keywords/>
  <dc:description/>
  <cp:lastModifiedBy>Pablo García Ortiz</cp:lastModifiedBy>
  <cp:revision>11</cp:revision>
  <dcterms:created xsi:type="dcterms:W3CDTF">2025-06-05T18:56:00Z</dcterms:created>
  <dcterms:modified xsi:type="dcterms:W3CDTF">2025-06-06T18:18:00Z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0x010100368ADF69BAD0EA45BAD02AB04E72423E</vt:lpwstr>
  </property>
</Properties>
</file>