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722A" w:rsidRDefault="004F7884">
      <w:bookmarkStart w:id="0" w:name="_GoBack"/>
      <w:bookmarkEnd w:id="0"/>
      <w:r>
        <w:rPr>
          <w:noProof/>
          <w:lang w:eastAsia="es-CO"/>
        </w:rPr>
        <w:drawing>
          <wp:inline distT="0" distB="0" distL="0" distR="0" wp14:anchorId="1B5AEA19" wp14:editId="09D39483">
            <wp:extent cx="877582" cy="5080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con slogan.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95636" cy="518451"/>
                    </a:xfrm>
                    <a:prstGeom prst="rect">
                      <a:avLst/>
                    </a:prstGeom>
                  </pic:spPr>
                </pic:pic>
              </a:graphicData>
            </a:graphic>
          </wp:inline>
        </w:drawing>
      </w:r>
      <w:r>
        <w:t>UNIVERSIDAD EIA. INGENIERÍA CIVIL. CONSTRUCCIÓN DE VÍAS.</w:t>
      </w:r>
    </w:p>
    <w:p w:rsidR="004F7884" w:rsidRDefault="004F7884">
      <w:r>
        <w:t>EXAMEN FINAL, 27 DE MAYO DE 2019</w:t>
      </w:r>
    </w:p>
    <w:p w:rsidR="004F7884" w:rsidRDefault="004F7884"/>
    <w:p w:rsidR="004F7884" w:rsidRDefault="004F7884" w:rsidP="004F7884">
      <w:pPr>
        <w:pStyle w:val="Prrafodelista"/>
        <w:numPr>
          <w:ilvl w:val="0"/>
          <w:numId w:val="1"/>
        </w:numPr>
      </w:pPr>
      <w:r>
        <w:t xml:space="preserve">En la construcción de una carretera se debe llevar un volumen de corte C a un terraplén T; para el efecto se cuenta con la posibilidad de ejecutarlo con bulldozer o con excavadora y </w:t>
      </w:r>
      <w:proofErr w:type="spellStart"/>
      <w:r>
        <w:t>dúmper</w:t>
      </w:r>
      <w:proofErr w:type="spellEnd"/>
      <w:r>
        <w:t>; Determine hasta que distancia  D es recomendable realizar este trabajo con el bulldozer. (40%).</w:t>
      </w:r>
    </w:p>
    <w:p w:rsidR="004F7884" w:rsidRDefault="004F7884" w:rsidP="004F7884">
      <w:pPr>
        <w:pStyle w:val="Prrafodelista"/>
        <w:numPr>
          <w:ilvl w:val="0"/>
          <w:numId w:val="1"/>
        </w:numPr>
      </w:pPr>
      <w:r>
        <w:t>Una empresa constructora suscribió un contrato por precios unitarios para la construcción de una carretera. Durante la ejecución se dieron variaciones en las cantidades estimadas de cada una de las actividades de construcción. Determine el efecto que esta situación tiene sobre la economía del constructor. (</w:t>
      </w:r>
      <w:r w:rsidR="001F0F9C">
        <w:t>2</w:t>
      </w:r>
      <w:r>
        <w:t>0%)</w:t>
      </w:r>
    </w:p>
    <w:p w:rsidR="00464C40" w:rsidRDefault="004F7884" w:rsidP="004F7884">
      <w:pPr>
        <w:pStyle w:val="Prrafodelista"/>
        <w:numPr>
          <w:ilvl w:val="0"/>
          <w:numId w:val="1"/>
        </w:numPr>
      </w:pPr>
      <w:r>
        <w:t xml:space="preserve">Se tiene la programación de la construcción de una carretera mediante el método PERT. </w:t>
      </w:r>
    </w:p>
    <w:p w:rsidR="004F7884" w:rsidRDefault="004F7884" w:rsidP="00464C40">
      <w:pPr>
        <w:pStyle w:val="Prrafodelista"/>
        <w:numPr>
          <w:ilvl w:val="1"/>
          <w:numId w:val="1"/>
        </w:numPr>
      </w:pPr>
      <w:r>
        <w:t>Determine la probabilidad de que la duración sea menor o igual a ese tiempo PERT</w:t>
      </w:r>
      <w:r w:rsidR="00464C40">
        <w:t xml:space="preserve">. (20%). </w:t>
      </w:r>
    </w:p>
    <w:p w:rsidR="00464C40" w:rsidRDefault="00464C40" w:rsidP="00464C40">
      <w:pPr>
        <w:pStyle w:val="Prrafodelista"/>
        <w:numPr>
          <w:ilvl w:val="1"/>
          <w:numId w:val="1"/>
        </w:numPr>
      </w:pPr>
      <w:r>
        <w:t>Determine la probabilidad de que cada actividad sea crítica. (</w:t>
      </w:r>
      <w:r w:rsidR="001F0F9C">
        <w:t>2</w:t>
      </w:r>
      <w:r>
        <w:t>0%).</w:t>
      </w:r>
    </w:p>
    <w:p w:rsidR="00464C40" w:rsidRDefault="00464C40" w:rsidP="00464C40"/>
    <w:p w:rsidR="00464C40" w:rsidRDefault="00464C40" w:rsidP="00464C40">
      <w:r>
        <w:t>Gracias</w:t>
      </w:r>
    </w:p>
    <w:p w:rsidR="00464C40" w:rsidRDefault="00464C40" w:rsidP="00464C40"/>
    <w:sectPr w:rsidR="00464C40" w:rsidSect="00EB3B6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0341FC"/>
    <w:multiLevelType w:val="hybridMultilevel"/>
    <w:tmpl w:val="B688F4EA"/>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7884"/>
    <w:rsid w:val="001F0F9C"/>
    <w:rsid w:val="003F282F"/>
    <w:rsid w:val="00464C40"/>
    <w:rsid w:val="004F7884"/>
    <w:rsid w:val="005957B3"/>
    <w:rsid w:val="00DC722A"/>
    <w:rsid w:val="00EB3B61"/>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F7884"/>
    <w:pPr>
      <w:ind w:left="720"/>
      <w:contextualSpacing/>
    </w:pPr>
  </w:style>
  <w:style w:type="paragraph" w:styleId="Textodeglobo">
    <w:name w:val="Balloon Text"/>
    <w:basedOn w:val="Normal"/>
    <w:link w:val="TextodegloboCar"/>
    <w:uiPriority w:val="99"/>
    <w:semiHidden/>
    <w:unhideWhenUsed/>
    <w:rsid w:val="003F282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F282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F7884"/>
    <w:pPr>
      <w:ind w:left="720"/>
      <w:contextualSpacing/>
    </w:pPr>
  </w:style>
  <w:style w:type="paragraph" w:styleId="Textodeglobo">
    <w:name w:val="Balloon Text"/>
    <w:basedOn w:val="Normal"/>
    <w:link w:val="TextodegloboCar"/>
    <w:uiPriority w:val="99"/>
    <w:semiHidden/>
    <w:unhideWhenUsed/>
    <w:rsid w:val="003F282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F282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7EBCDF7376B5C4E9657CF14D00D558A" ma:contentTypeVersion="4" ma:contentTypeDescription="Crear nuevo documento." ma:contentTypeScope="" ma:versionID="53f79689e9eda3515b3b40d54ccee8b1">
  <xsd:schema xmlns:xsd="http://www.w3.org/2001/XMLSchema" xmlns:xs="http://www.w3.org/2001/XMLSchema" xmlns:p="http://schemas.microsoft.com/office/2006/metadata/properties" xmlns:ns2="bead468f-8977-40b9-b74e-c9dec54b70e1" xmlns:ns3="71361fa8-5268-42f1-b012-dc176d5d2dc1" xmlns:ns4="7e61b7a4-1dca-4553-9f2b-8178ba4b466a" targetNamespace="http://schemas.microsoft.com/office/2006/metadata/properties" ma:root="true" ma:fieldsID="7334cba94e9c6d0cbea5ed8ea746e2aa" ns2:_="" ns3:_="" ns4:_="">
    <xsd:import namespace="bead468f-8977-40b9-b74e-c9dec54b70e1"/>
    <xsd:import namespace="71361fa8-5268-42f1-b012-dc176d5d2dc1"/>
    <xsd:import namespace="7e61b7a4-1dca-4553-9f2b-8178ba4b466a"/>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4:SharedWithUsers" minOccurs="0"/>
                <xsd:element ref="ns4: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ad468f-8977-40b9-b74e-c9dec54b70e1"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1361fa8-5268-42f1-b012-dc176d5d2dc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61b7a4-1dca-4553-9f2b-8178ba4b466a"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bead468f-8977-40b9-b74e-c9dec54b70e1">RSQYA732TE3A-1458804562-6034</_dlc_DocId>
    <_dlc_DocIdUrl xmlns="bead468f-8977-40b9-b74e-c9dec54b70e1">
      <Url>https://eiaedu.sharepoint.com/sites/repositorio/currículo/_layouts/15/DocIdRedir.aspx?ID=RSQYA732TE3A-1458804562-6034</Url>
      <Description>RSQYA732TE3A-1458804562-6034</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77246F6A-CB6C-4FDF-9F3A-87EB353587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ead468f-8977-40b9-b74e-c9dec54b70e1"/>
    <ds:schemaRef ds:uri="71361fa8-5268-42f1-b012-dc176d5d2dc1"/>
    <ds:schemaRef ds:uri="7e61b7a4-1dca-4553-9f2b-8178ba4b46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5293C32-838B-4A40-A830-59BC39AD85BB}">
  <ds:schemaRefs>
    <ds:schemaRef ds:uri="http://schemas.microsoft.com/office/2006/metadata/properties"/>
    <ds:schemaRef ds:uri="http://schemas.microsoft.com/office/infopath/2007/PartnerControls"/>
    <ds:schemaRef ds:uri="bead468f-8977-40b9-b74e-c9dec54b70e1"/>
  </ds:schemaRefs>
</ds:datastoreItem>
</file>

<file path=customXml/itemProps3.xml><?xml version="1.0" encoding="utf-8"?>
<ds:datastoreItem xmlns:ds="http://schemas.openxmlformats.org/officeDocument/2006/customXml" ds:itemID="{650D00A4-4580-4E8E-B9A7-7A2BF7887E3C}">
  <ds:schemaRefs>
    <ds:schemaRef ds:uri="http://schemas.microsoft.com/sharepoint/v3/contenttype/forms"/>
  </ds:schemaRefs>
</ds:datastoreItem>
</file>

<file path=customXml/itemProps4.xml><?xml version="1.0" encoding="utf-8"?>
<ds:datastoreItem xmlns:ds="http://schemas.openxmlformats.org/officeDocument/2006/customXml" ds:itemID="{3D61A1D4-2044-4FA8-BC0D-3D108DC20336}">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145</Words>
  <Characters>801</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Jorge Aristizabal</dc:creator>
  <cp:lastModifiedBy>SONY</cp:lastModifiedBy>
  <cp:revision>2</cp:revision>
  <dcterms:created xsi:type="dcterms:W3CDTF">2021-04-07T20:41:00Z</dcterms:created>
  <dcterms:modified xsi:type="dcterms:W3CDTF">2021-04-07T20:41:00Z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0x01010007EBCDF7376B5C4E9657CF14D00D558A</vt:lpwstr>
  </property>
  <property fmtid="{D5CDD505-2E9C-101B-9397-08002B2CF9AE}" pid="3" name="_dlc_DocIdItemGuid">
    <vt:lpwstr>f29af753-9c6f-4a96-a170-bef6cc975f3a</vt:lpwstr>
  </property>
</Properties>
</file>